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C4F6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2CDBE8DB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6920EE9A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3A7AF63C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693381E6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61613A74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79907461" w14:textId="77777777" w:rsid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</w:p>
    <w:p w14:paraId="1A68BEA1" w14:textId="1780BCDE" w:rsidR="00190C16" w:rsidRPr="00190C16" w:rsidRDefault="00190C16" w:rsidP="00190C16">
      <w:pPr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</w:pPr>
      <w:r w:rsidRPr="00190C16"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  <w:t>Zeitplan &amp; Checkliste für das Messjahr 202</w:t>
      </w:r>
      <w:r w:rsidR="002727B5">
        <w:rPr>
          <w:rFonts w:asciiTheme="majorHAnsi" w:eastAsiaTheme="majorEastAsia" w:hAnsiTheme="majorHAnsi" w:cstheme="majorBidi"/>
          <w:bCs/>
          <w:color w:val="365F91" w:themeColor="accent1" w:themeShade="BF"/>
          <w:spacing w:val="12"/>
          <w:sz w:val="36"/>
          <w:szCs w:val="28"/>
        </w:rPr>
        <w:t>4</w:t>
      </w:r>
    </w:p>
    <w:p w14:paraId="5A7383E5" w14:textId="77777777" w:rsidR="0005246E" w:rsidRPr="00D35361" w:rsidRDefault="0005246E" w:rsidP="00133731">
      <w:pPr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</w:rPr>
      </w:pPr>
    </w:p>
    <w:p w14:paraId="1C97E1A7" w14:textId="77777777" w:rsidR="0005246E" w:rsidRPr="00D35361" w:rsidRDefault="0005246E" w:rsidP="00133731">
      <w:pPr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</w:rPr>
      </w:pPr>
    </w:p>
    <w:p w14:paraId="09B88802" w14:textId="77777777" w:rsidR="005108CA" w:rsidRPr="00D35361" w:rsidRDefault="00B67F93" w:rsidP="00133731">
      <w:pPr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</w:rPr>
      </w:pPr>
      <w:r w:rsidRPr="00D35361">
        <w:rPr>
          <w:b/>
          <w:noProof/>
          <w:sz w:val="36"/>
          <w:lang w:eastAsia="de-DE"/>
        </w:rPr>
        <w:drawing>
          <wp:anchor distT="0" distB="0" distL="71755" distR="71755" simplePos="0" relativeHeight="251564032" behindDoc="1" locked="1" layoutInCell="1" allowOverlap="1" wp14:anchorId="2FF1F59E" wp14:editId="68BE05C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859200" cy="3456000"/>
            <wp:effectExtent l="0" t="0" r="8255" b="0"/>
            <wp:wrapTight wrapText="bothSides">
              <wp:wrapPolygon edited="0">
                <wp:start x="0" y="0"/>
                <wp:lineTo x="0" y="21433"/>
                <wp:lineTo x="10876" y="21433"/>
                <wp:lineTo x="21540" y="9526"/>
                <wp:lineTo x="21540" y="0"/>
                <wp:lineTo x="0" y="0"/>
              </wp:wrapPolygon>
            </wp:wrapTight>
            <wp:docPr id="2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G:\ITA\AS\Projekte\Aktuell\Reha-Benchmarking 42005\12 Benchmarking-Logo\Benchmarking-Logo 2010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oc287020252"/>
      <w:bookmarkStart w:id="1" w:name="_Toc287020385"/>
      <w:bookmarkStart w:id="2" w:name="_Toc287020510"/>
      <w:bookmarkStart w:id="3" w:name="_Toc287020624"/>
      <w:bookmarkStart w:id="4" w:name="_Toc287020697"/>
      <w:bookmarkStart w:id="5" w:name="_Toc287020768"/>
      <w:bookmarkStart w:id="6" w:name="_Toc287020835"/>
      <w:bookmarkStart w:id="7" w:name="_Toc309721202"/>
      <w:bookmarkStart w:id="8" w:name="_Toc309727230"/>
      <w:bookmarkStart w:id="9" w:name="_Toc314491247"/>
      <w:bookmarkStart w:id="10" w:name="_Toc314492144"/>
      <w:bookmarkStart w:id="11" w:name="_Toc339897953"/>
      <w:bookmarkStart w:id="12" w:name="_Toc342318965"/>
      <w:bookmarkStart w:id="13" w:name="_Toc370898301"/>
      <w:bookmarkStart w:id="14" w:name="_Toc371665157"/>
      <w:bookmarkStart w:id="15" w:name="_Toc371667474"/>
      <w:bookmarkStart w:id="16" w:name="_Toc309727231"/>
      <w:bookmarkStart w:id="17" w:name="_Toc314491248"/>
      <w:bookmarkStart w:id="18" w:name="_Toc314492145"/>
      <w:bookmarkStart w:id="19" w:name="_Toc339897954"/>
      <w:bookmarkStart w:id="20" w:name="_Toc342318966"/>
      <w:bookmarkStart w:id="21" w:name="_Toc370898302"/>
      <w:bookmarkStart w:id="22" w:name="_Toc371665158"/>
      <w:bookmarkStart w:id="23" w:name="_Toc371667475"/>
      <w:bookmarkStart w:id="24" w:name="_Toc403046104"/>
      <w:bookmarkStart w:id="25" w:name="_Toc403046343"/>
      <w:bookmarkStart w:id="26" w:name="_Toc403046447"/>
      <w:bookmarkStart w:id="27" w:name="_Toc309727232"/>
      <w:bookmarkStart w:id="28" w:name="_Toc314491249"/>
      <w:bookmarkStart w:id="29" w:name="_Toc314492146"/>
      <w:bookmarkStart w:id="30" w:name="_Toc339897955"/>
      <w:bookmarkStart w:id="31" w:name="_Toc342318967"/>
      <w:bookmarkStart w:id="32" w:name="_Toc370898303"/>
      <w:bookmarkStart w:id="33" w:name="_Toc371665159"/>
      <w:bookmarkStart w:id="34" w:name="_Toc371667476"/>
      <w:bookmarkStart w:id="35" w:name="_Toc403046105"/>
      <w:bookmarkStart w:id="36" w:name="_Toc403046344"/>
      <w:bookmarkStart w:id="37" w:name="_Toc40304644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1FDB6B38" w14:textId="77777777" w:rsidR="00190C16" w:rsidRDefault="00190C16" w:rsidP="00521C88">
      <w:bookmarkStart w:id="38" w:name="_Toc309727233"/>
      <w:bookmarkStart w:id="39" w:name="_Toc314491250"/>
      <w:bookmarkStart w:id="40" w:name="_Toc314492147"/>
      <w:bookmarkStart w:id="41" w:name="_Toc339897956"/>
      <w:bookmarkStart w:id="42" w:name="_Toc342318968"/>
      <w:bookmarkStart w:id="43" w:name="_Toc370898304"/>
      <w:bookmarkStart w:id="44" w:name="_Toc371665160"/>
      <w:bookmarkStart w:id="45" w:name="_Toc371667477"/>
      <w:bookmarkStart w:id="46" w:name="_Toc403046106"/>
      <w:bookmarkStart w:id="47" w:name="_Toc403046345"/>
      <w:bookmarkStart w:id="48" w:name="_Toc403046449"/>
      <w:bookmarkStart w:id="49" w:name="_Toc309727234"/>
      <w:bookmarkStart w:id="50" w:name="_Toc314491251"/>
      <w:bookmarkStart w:id="51" w:name="_Toc314492148"/>
      <w:bookmarkStart w:id="52" w:name="_Toc339897957"/>
      <w:bookmarkStart w:id="53" w:name="_Toc342318969"/>
      <w:bookmarkStart w:id="54" w:name="_Toc370898305"/>
      <w:bookmarkStart w:id="55" w:name="_Toc371665161"/>
      <w:bookmarkStart w:id="56" w:name="_Toc371667478"/>
      <w:bookmarkStart w:id="57" w:name="_Toc403046107"/>
      <w:bookmarkStart w:id="58" w:name="_Toc403046346"/>
      <w:bookmarkStart w:id="59" w:name="_Toc403046450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t xml:space="preserve">In der folgenden Tabelle finden Sie in Kurzfassung alle Aufgaben und Aktivitäten, die in Zusammenhang mit (1) der Benchmarking-Messung und (2) mit der Ableitung und Umsetzung von Verbesserungen zusammenhängen. Sie können die Liste natürlich für Ihre Werkstatt </w:t>
      </w:r>
      <w:proofErr w:type="spellStart"/>
      <w:r>
        <w:t>anbpassen</w:t>
      </w:r>
      <w:proofErr w:type="spellEnd"/>
      <w:r>
        <w:t xml:space="preserve">, bspw. um Termine für Ihre interne Zielvereinbarung zu ergänzen oder zusätzliche Zeitpunkte für Zwischen-Überprüfungen der Datenerhebung einzufügen. </w:t>
      </w:r>
    </w:p>
    <w:p w14:paraId="6EA74CDB" w14:textId="310EE5B0" w:rsidR="00190C16" w:rsidRDefault="00190C16" w:rsidP="00521C88">
      <w:r>
        <w:t xml:space="preserve">Die eingetragenen zuständigen Akteure sind nur beispielhaft zu verstehen. Möglicherweise sind in Ihrer Werkstatt andere Personen für Teilschritte verantwortlich. Passen Sie gerne auch diese Einträge an. </w:t>
      </w:r>
    </w:p>
    <w:p w14:paraId="0A5AC0EF" w14:textId="3FAD1910" w:rsidR="007765E2" w:rsidRPr="00D35361" w:rsidRDefault="00190C16" w:rsidP="00521C88">
      <w:r>
        <w:t>Die Checkliste kann Sie dann im Verlauf des Jahres bei der Planung und Umsetzung unterstützen.</w:t>
      </w:r>
    </w:p>
    <w:p w14:paraId="294CAB35" w14:textId="233C69CB" w:rsidR="00B15B1F" w:rsidRPr="00D35361" w:rsidRDefault="00B15B1F" w:rsidP="00190C16"/>
    <w:p w14:paraId="5412C0DB" w14:textId="77777777" w:rsidR="00190C16" w:rsidRDefault="00190C16">
      <w:r>
        <w:br w:type="page"/>
      </w:r>
    </w:p>
    <w:tbl>
      <w:tblPr>
        <w:tblW w:w="9071" w:type="dxa"/>
        <w:tblLayout w:type="fixed"/>
        <w:tblLook w:val="04A0" w:firstRow="1" w:lastRow="0" w:firstColumn="1" w:lastColumn="0" w:noHBand="0" w:noVBand="1"/>
      </w:tblPr>
      <w:tblGrid>
        <w:gridCol w:w="5556"/>
        <w:gridCol w:w="2948"/>
        <w:gridCol w:w="567"/>
      </w:tblGrid>
      <w:tr w:rsidR="00B15B1F" w:rsidRPr="00D35361" w14:paraId="07B5B600" w14:textId="77777777" w:rsidTr="00847956">
        <w:trPr>
          <w:trHeight w:val="454"/>
          <w:tblHeader/>
        </w:trPr>
        <w:tc>
          <w:tcPr>
            <w:tcW w:w="5556" w:type="dxa"/>
            <w:shd w:val="clear" w:color="auto" w:fill="244061"/>
            <w:vAlign w:val="center"/>
          </w:tcPr>
          <w:p w14:paraId="7D50DB54" w14:textId="6F100167" w:rsidR="00B15B1F" w:rsidRPr="00D35361" w:rsidRDefault="00B15B1F" w:rsidP="00B15B1F">
            <w:pPr>
              <w:spacing w:before="20" w:after="20" w:line="216" w:lineRule="auto"/>
              <w:rPr>
                <w:b/>
                <w:color w:val="FFFFFF"/>
                <w:sz w:val="17"/>
                <w:szCs w:val="17"/>
              </w:rPr>
            </w:pPr>
            <w:r w:rsidRPr="00D35361">
              <w:rPr>
                <w:b/>
                <w:color w:val="FFFFFF"/>
                <w:sz w:val="17"/>
                <w:szCs w:val="17"/>
              </w:rPr>
              <w:lastRenderedPageBreak/>
              <w:t>Was &amp; wann?</w:t>
            </w:r>
          </w:p>
        </w:tc>
        <w:tc>
          <w:tcPr>
            <w:tcW w:w="2948" w:type="dxa"/>
            <w:shd w:val="clear" w:color="auto" w:fill="244061"/>
            <w:vAlign w:val="center"/>
          </w:tcPr>
          <w:p w14:paraId="21FB25DF" w14:textId="41E48C1A" w:rsidR="00B15B1F" w:rsidRPr="00D35361" w:rsidRDefault="00B15B1F" w:rsidP="00B15B1F">
            <w:pPr>
              <w:spacing w:before="20" w:after="20" w:line="216" w:lineRule="auto"/>
              <w:rPr>
                <w:b/>
                <w:color w:val="FFFFFF"/>
                <w:spacing w:val="-4"/>
                <w:sz w:val="17"/>
                <w:szCs w:val="17"/>
              </w:rPr>
            </w:pPr>
            <w:r w:rsidRPr="00D35361">
              <w:rPr>
                <w:b/>
                <w:color w:val="FFFFFF"/>
                <w:spacing w:val="-4"/>
                <w:sz w:val="17"/>
                <w:szCs w:val="17"/>
              </w:rPr>
              <w:t xml:space="preserve">Wer ist zuständig </w:t>
            </w:r>
            <w:r w:rsidRPr="00D35361">
              <w:rPr>
                <w:b/>
                <w:color w:val="FFFFFF"/>
                <w:spacing w:val="-4"/>
                <w:sz w:val="17"/>
                <w:szCs w:val="17"/>
                <w:u w:val="single"/>
              </w:rPr>
              <w:t>außer</w:t>
            </w:r>
            <w:r w:rsidRPr="00D35361">
              <w:rPr>
                <w:b/>
                <w:color w:val="FFFFFF"/>
                <w:spacing w:val="-4"/>
                <w:sz w:val="17"/>
                <w:szCs w:val="17"/>
              </w:rPr>
              <w:t xml:space="preserve"> de</w:t>
            </w:r>
            <w:r w:rsidR="00493727">
              <w:rPr>
                <w:b/>
                <w:color w:val="FFFFFF"/>
                <w:spacing w:val="-4"/>
                <w:sz w:val="17"/>
                <w:szCs w:val="17"/>
              </w:rPr>
              <w:t>m</w:t>
            </w:r>
            <w:r w:rsidRPr="00D35361">
              <w:rPr>
                <w:b/>
                <w:color w:val="FFFFFF"/>
                <w:spacing w:val="-4"/>
                <w:sz w:val="17"/>
                <w:szCs w:val="17"/>
              </w:rPr>
              <w:t xml:space="preserve"> Benchmarking-</w:t>
            </w:r>
            <w:r w:rsidR="00493727">
              <w:rPr>
                <w:b/>
                <w:color w:val="FFFFFF"/>
                <w:spacing w:val="-4"/>
                <w:sz w:val="17"/>
                <w:szCs w:val="17"/>
              </w:rPr>
              <w:t>Team</w:t>
            </w:r>
            <w:r w:rsidRPr="00D35361">
              <w:rPr>
                <w:b/>
                <w:color w:val="FFFFFF"/>
                <w:spacing w:val="-4"/>
                <w:sz w:val="17"/>
                <w:szCs w:val="17"/>
              </w:rPr>
              <w:t xml:space="preserve"> der WfbM</w:t>
            </w:r>
            <w:r w:rsidR="00493727">
              <w:rPr>
                <w:b/>
                <w:color w:val="FFFFFF"/>
                <w:spacing w:val="-4"/>
                <w:sz w:val="17"/>
                <w:szCs w:val="17"/>
              </w:rPr>
              <w:t>?</w:t>
            </w:r>
          </w:p>
        </w:tc>
        <w:tc>
          <w:tcPr>
            <w:tcW w:w="567" w:type="dxa"/>
            <w:shd w:val="clear" w:color="auto" w:fill="244061"/>
            <w:vAlign w:val="center"/>
          </w:tcPr>
          <w:p w14:paraId="3AE89555" w14:textId="77777777" w:rsidR="00B15B1F" w:rsidRPr="00D35361" w:rsidRDefault="00B15B1F" w:rsidP="00B15B1F">
            <w:pPr>
              <w:spacing w:before="20" w:after="20" w:line="216" w:lineRule="auto"/>
              <w:rPr>
                <w:b/>
                <w:color w:val="FFFFFF"/>
                <w:sz w:val="17"/>
                <w:szCs w:val="17"/>
              </w:rPr>
            </w:pPr>
            <w:r w:rsidRPr="00D35361">
              <w:rPr>
                <w:b/>
                <w:color w:val="FFFFFF"/>
                <w:sz w:val="17"/>
                <w:szCs w:val="17"/>
              </w:rPr>
              <w:t>OK?</w:t>
            </w:r>
          </w:p>
        </w:tc>
      </w:tr>
      <w:tr w:rsidR="00B15B1F" w:rsidRPr="00D35361" w14:paraId="0326FA6F" w14:textId="77777777" w:rsidTr="00B15B1F">
        <w:tc>
          <w:tcPr>
            <w:tcW w:w="5556" w:type="dxa"/>
          </w:tcPr>
          <w:p w14:paraId="6113C27D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</w:tcPr>
          <w:p w14:paraId="4E1920DB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</w:tcPr>
          <w:p w14:paraId="350E5D88" w14:textId="77777777" w:rsidR="00B15B1F" w:rsidRPr="00D35361" w:rsidRDefault="00B15B1F" w:rsidP="00FE74A6">
            <w:pPr>
              <w:spacing w:before="0" w:after="0" w:line="216" w:lineRule="auto"/>
              <w:jc w:val="center"/>
              <w:rPr>
                <w:sz w:val="8"/>
                <w:szCs w:val="8"/>
              </w:rPr>
            </w:pPr>
          </w:p>
        </w:tc>
      </w:tr>
      <w:tr w:rsidR="00B15B1F" w:rsidRPr="00D35361" w14:paraId="1468061E" w14:textId="77777777" w:rsidTr="00B15B1F">
        <w:trPr>
          <w:trHeight w:val="340"/>
        </w:trPr>
        <w:tc>
          <w:tcPr>
            <w:tcW w:w="5556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09622781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Januar</w:t>
            </w:r>
          </w:p>
        </w:tc>
        <w:tc>
          <w:tcPr>
            <w:tcW w:w="2948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159235AB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25219544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B15B1F" w:rsidRPr="00D35361" w14:paraId="02F1FF4E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75BF75C3" w14:textId="77777777" w:rsidR="00B15B1F" w:rsidRPr="00D35361" w:rsidRDefault="00B15B1F" w:rsidP="00B15B1F">
            <w:pPr>
              <w:spacing w:line="216" w:lineRule="auto"/>
              <w:rPr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Zusammenführung</w:t>
            </w: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 </w:t>
            </w: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der Vorjahresdaten/Datentransfer</w:t>
            </w:r>
            <w:r w:rsidRPr="00D35361">
              <w:rPr>
                <w:b/>
                <w:color w:val="365F91"/>
                <w:sz w:val="17"/>
                <w:szCs w:val="17"/>
              </w:rPr>
              <w:t>: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4D15BFA0" w14:textId="77777777" w:rsidR="00B15B1F" w:rsidRPr="00D35361" w:rsidRDefault="00B15B1F" w:rsidP="00B15B1F">
            <w:pPr>
              <w:spacing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56653012" w14:textId="77777777" w:rsidR="00B15B1F" w:rsidRPr="00D35361" w:rsidRDefault="00B15B1F" w:rsidP="00B15B1F">
            <w:pPr>
              <w:spacing w:line="216" w:lineRule="auto"/>
              <w:jc w:val="center"/>
              <w:rPr>
                <w:sz w:val="17"/>
                <w:szCs w:val="17"/>
              </w:rPr>
            </w:pPr>
          </w:p>
        </w:tc>
      </w:tr>
      <w:tr w:rsidR="00B15B1F" w:rsidRPr="00D35361" w14:paraId="3F01A894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18DC01DE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Werkstattintern: alle relevanten Daten für den Datentransfer </w:t>
            </w:r>
            <w:r w:rsidRPr="00D35361">
              <w:rPr>
                <w:spacing w:val="-4"/>
                <w:sz w:val="17"/>
                <w:szCs w:val="17"/>
              </w:rPr>
              <w:t>zusammenführen &amp; auf Plausibilität und Vollständigkeit prüfen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4B4073C6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02A64069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391F9041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3DAD0498" w14:textId="1393568F" w:rsidR="00B15B1F" w:rsidRPr="00D35361" w:rsidRDefault="00B15B1F" w:rsidP="00BB6E7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b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Datenlieferung an ITA </w:t>
            </w:r>
            <w:r w:rsidR="00BB6E7D"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möglichst bis 15.01., spätestens bis </w:t>
            </w: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31.01.</w:t>
            </w:r>
            <w:r w:rsidR="007E1325"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 </w:t>
            </w:r>
            <w:r w:rsidR="00BB6E7D" w:rsidRPr="00847956">
              <w:rPr>
                <w:rFonts w:asciiTheme="majorHAnsi" w:hAnsiTheme="majorHAnsi"/>
                <w:bCs/>
                <w:sz w:val="17"/>
                <w:szCs w:val="17"/>
              </w:rPr>
              <w:br/>
              <w:t>Achtung</w:t>
            </w:r>
            <w:r w:rsidR="00BB6E7D">
              <w:rPr>
                <w:b/>
                <w:sz w:val="17"/>
                <w:szCs w:val="17"/>
              </w:rPr>
              <w:t xml:space="preserve">: </w:t>
            </w:r>
            <w:r w:rsidR="00BB6E7D" w:rsidRPr="00BB6E7D">
              <w:rPr>
                <w:sz w:val="17"/>
                <w:szCs w:val="17"/>
              </w:rPr>
              <w:t>Später eintreffende Datenlieferungen können in der Werkstatt-vergleichenden Auswertung nicht berücksichtigt werden.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</w:tcPr>
          <w:p w14:paraId="319608FF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</w:tcPr>
          <w:p w14:paraId="63E3E6F1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71556DD7" w14:textId="77777777" w:rsidTr="00B15B1F">
        <w:tc>
          <w:tcPr>
            <w:tcW w:w="5556" w:type="dxa"/>
            <w:tcBorders>
              <w:top w:val="single" w:sz="2" w:space="0" w:color="244061"/>
              <w:bottom w:val="dotted" w:sz="2" w:space="0" w:color="auto"/>
            </w:tcBorders>
          </w:tcPr>
          <w:p w14:paraId="0AEDEC40" w14:textId="77777777" w:rsidR="00B15B1F" w:rsidRPr="00D35361" w:rsidRDefault="00B15B1F" w:rsidP="00B15B1F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Messorganisation &amp; Schulung</w:t>
            </w:r>
            <w:r w:rsidRPr="00D35361">
              <w:rPr>
                <w:b/>
                <w:color w:val="365F91"/>
                <w:sz w:val="17"/>
                <w:szCs w:val="17"/>
              </w:rPr>
              <w:t xml:space="preserve">: </w:t>
            </w:r>
          </w:p>
        </w:tc>
        <w:tc>
          <w:tcPr>
            <w:tcW w:w="2948" w:type="dxa"/>
            <w:tcBorders>
              <w:top w:val="single" w:sz="2" w:space="0" w:color="244061"/>
              <w:bottom w:val="dotted" w:sz="2" w:space="0" w:color="auto"/>
            </w:tcBorders>
          </w:tcPr>
          <w:p w14:paraId="648D1689" w14:textId="77777777" w:rsidR="00B15B1F" w:rsidRPr="00D35361" w:rsidRDefault="00B15B1F" w:rsidP="00B15B1F">
            <w:pPr>
              <w:spacing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dotted" w:sz="2" w:space="0" w:color="auto"/>
            </w:tcBorders>
          </w:tcPr>
          <w:p w14:paraId="13A663F5" w14:textId="77777777" w:rsidR="00B15B1F" w:rsidRPr="00D35361" w:rsidRDefault="00B15B1F" w:rsidP="00B15B1F">
            <w:pPr>
              <w:spacing w:line="216" w:lineRule="auto"/>
              <w:jc w:val="center"/>
              <w:rPr>
                <w:sz w:val="17"/>
                <w:szCs w:val="17"/>
              </w:rPr>
            </w:pPr>
          </w:p>
        </w:tc>
      </w:tr>
      <w:tr w:rsidR="001C03C2" w:rsidRPr="001C03C2" w14:paraId="62FE9A42" w14:textId="77777777" w:rsidTr="00B15B1F">
        <w:tc>
          <w:tcPr>
            <w:tcW w:w="5556" w:type="dxa"/>
            <w:tcBorders>
              <w:top w:val="single" w:sz="2" w:space="0" w:color="244061"/>
              <w:bottom w:val="dotted" w:sz="2" w:space="0" w:color="auto"/>
            </w:tcBorders>
          </w:tcPr>
          <w:p w14:paraId="7C15CE0B" w14:textId="6F2A97B7" w:rsidR="001C03C2" w:rsidRPr="001C03C2" w:rsidRDefault="001C03C2" w:rsidP="001C03C2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Planungsbesprechung im Benchmarking-Team: Welche Kennzahlen sollen </w:t>
            </w:r>
            <w:proofErr w:type="spellStart"/>
            <w:r>
              <w:rPr>
                <w:sz w:val="17"/>
                <w:szCs w:val="17"/>
              </w:rPr>
              <w:t>erhoiben</w:t>
            </w:r>
            <w:proofErr w:type="spellEnd"/>
            <w:r>
              <w:rPr>
                <w:sz w:val="17"/>
                <w:szCs w:val="17"/>
              </w:rPr>
              <w:t xml:space="preserve"> werden? </w:t>
            </w:r>
          </w:p>
        </w:tc>
        <w:tc>
          <w:tcPr>
            <w:tcW w:w="2948" w:type="dxa"/>
            <w:tcBorders>
              <w:top w:val="single" w:sz="2" w:space="0" w:color="244061"/>
              <w:bottom w:val="dotted" w:sz="2" w:space="0" w:color="auto"/>
            </w:tcBorders>
          </w:tcPr>
          <w:p w14:paraId="6B8E675E" w14:textId="77DF9DC1" w:rsidR="001C03C2" w:rsidRPr="00D35361" w:rsidRDefault="001C03C2" w:rsidP="00493727">
            <w:pPr>
              <w:pStyle w:val="Listenabsatz"/>
              <w:spacing w:before="40" w:after="40" w:line="216" w:lineRule="auto"/>
              <w:ind w:left="227"/>
              <w:contextualSpacing w:val="0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dotted" w:sz="2" w:space="0" w:color="auto"/>
            </w:tcBorders>
          </w:tcPr>
          <w:p w14:paraId="5120663A" w14:textId="2D55E864" w:rsidR="001C03C2" w:rsidRPr="001C03C2" w:rsidRDefault="001C03C2" w:rsidP="001C03C2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2A157AC3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7563C804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Information aller Multiplikatoren über aktuelle Änderungen für das jeweilige Messjahr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0FFD257C" w14:textId="53C11BFE" w:rsidR="00B15B1F" w:rsidRPr="00D35361" w:rsidRDefault="00B15B1F" w:rsidP="001C03C2">
            <w:pPr>
              <w:pStyle w:val="Listenabsatz"/>
              <w:spacing w:before="40" w:after="40" w:line="216" w:lineRule="auto"/>
              <w:ind w:left="227"/>
              <w:contextualSpacing w:val="0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7D93CC67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05B39AE4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151361AF" w14:textId="5D48B78A" w:rsidR="00B15B1F" w:rsidRPr="00D35361" w:rsidRDefault="00B15B1F" w:rsidP="00BB6E7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Sicherstellen, dass ausschließlich </w:t>
            </w:r>
            <w:r w:rsidR="00BB6E7D">
              <w:rPr>
                <w:sz w:val="17"/>
                <w:szCs w:val="17"/>
              </w:rPr>
              <w:t>Dateien</w:t>
            </w:r>
            <w:r w:rsidRPr="00D35361">
              <w:rPr>
                <w:sz w:val="17"/>
                <w:szCs w:val="17"/>
              </w:rPr>
              <w:t xml:space="preserve"> für das aktuelle Messjahr verwendet werden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23973E0F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7C3483DC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0B261CC2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5649DBFE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b/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Prüfung des werkstattinternen (Nach-)Schulungsbedarfs, ggf. Terminvereinbarung mit ITA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</w:tcPr>
          <w:p w14:paraId="6A897DD5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</w:tcPr>
          <w:p w14:paraId="37AD370F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17D3B5E3" w14:textId="77777777" w:rsidTr="00B15B1F">
        <w:tc>
          <w:tcPr>
            <w:tcW w:w="5556" w:type="dxa"/>
            <w:tcBorders>
              <w:top w:val="single" w:sz="2" w:space="0" w:color="244061"/>
              <w:bottom w:val="dotted" w:sz="2" w:space="0" w:color="auto"/>
            </w:tcBorders>
            <w:shd w:val="clear" w:color="auto" w:fill="DBE5F1" w:themeFill="accent1" w:themeFillTint="33"/>
          </w:tcPr>
          <w:p w14:paraId="5029FDF1" w14:textId="77777777" w:rsidR="00B15B1F" w:rsidRPr="00D35361" w:rsidRDefault="00B15B1F" w:rsidP="00B15B1F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Start der kontinuierlichen Kennzahlenmessung</w:t>
            </w:r>
            <w:r w:rsidRPr="00D35361">
              <w:rPr>
                <w:b/>
                <w:color w:val="365F91"/>
                <w:sz w:val="17"/>
                <w:szCs w:val="17"/>
              </w:rPr>
              <w:t>:</w:t>
            </w:r>
          </w:p>
        </w:tc>
        <w:tc>
          <w:tcPr>
            <w:tcW w:w="2948" w:type="dxa"/>
            <w:tcBorders>
              <w:top w:val="single" w:sz="2" w:space="0" w:color="244061"/>
              <w:bottom w:val="dotted" w:sz="2" w:space="0" w:color="auto"/>
            </w:tcBorders>
            <w:shd w:val="clear" w:color="auto" w:fill="DBE5F1" w:themeFill="accent1" w:themeFillTint="33"/>
          </w:tcPr>
          <w:p w14:paraId="75FFDA9E" w14:textId="77777777" w:rsidR="00B15B1F" w:rsidRPr="00D35361" w:rsidRDefault="00B15B1F" w:rsidP="00B15B1F">
            <w:pPr>
              <w:spacing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dotted" w:sz="2" w:space="0" w:color="auto"/>
            </w:tcBorders>
            <w:shd w:val="clear" w:color="auto" w:fill="DBE5F1" w:themeFill="accent1" w:themeFillTint="33"/>
          </w:tcPr>
          <w:p w14:paraId="7372D7F5" w14:textId="77777777" w:rsidR="00B15B1F" w:rsidRPr="00D35361" w:rsidRDefault="00B15B1F" w:rsidP="00B15B1F">
            <w:pPr>
              <w:spacing w:line="216" w:lineRule="auto"/>
              <w:jc w:val="center"/>
              <w:rPr>
                <w:sz w:val="17"/>
                <w:szCs w:val="17"/>
              </w:rPr>
            </w:pPr>
          </w:p>
        </w:tc>
      </w:tr>
      <w:tr w:rsidR="00B15B1F" w:rsidRPr="00D35361" w14:paraId="60C48DC3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2FF57DE3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Aktualisierung des Mitarbeiterstamms (Wer ist ausgeschieden, wer dazu gekommen?)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77EB3EAF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Gruppenleiter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16D0BBE2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1C03C2" w:rsidRPr="00D35361" w14:paraId="246582B3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68C2D56F" w14:textId="43165A81" w:rsidR="001C03C2" w:rsidRPr="00D35361" w:rsidRDefault="001C03C2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1C03C2">
              <w:rPr>
                <w:rFonts w:asciiTheme="majorHAnsi" w:hAnsiTheme="majorHAnsi"/>
                <w:sz w:val="17"/>
                <w:szCs w:val="17"/>
              </w:rPr>
              <w:t>Förderplanung:</w:t>
            </w:r>
            <w:r>
              <w:rPr>
                <w:sz w:val="17"/>
                <w:szCs w:val="17"/>
              </w:rPr>
              <w:t xml:space="preserve"> Bei Durchführung der Förderplangespräche dokumentieren, ob Förderplan den Qualitätskriterien genügt. Geplante Praktika &amp; BiAp dokumentieren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158300E8" w14:textId="36024E1C" w:rsidR="001C03C2" w:rsidRPr="00D35361" w:rsidRDefault="001C03C2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Gruppenleiter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5DC6883D" w14:textId="77777777" w:rsidR="001C03C2" w:rsidRPr="00D35361" w:rsidRDefault="001C03C2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</w:p>
        </w:tc>
      </w:tr>
      <w:tr w:rsidR="00B15B1F" w:rsidRPr="00D35361" w14:paraId="7B93C456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6F7F68AC" w14:textId="35B06ECA" w:rsidR="00B15B1F" w:rsidRPr="00D35361" w:rsidRDefault="00B15B1F" w:rsidP="002172FC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Fähigkeitsmessung + Wirkung ABM:</w:t>
            </w:r>
            <w:r w:rsidRPr="00D35361">
              <w:rPr>
                <w:sz w:val="17"/>
                <w:szCs w:val="17"/>
              </w:rPr>
              <w:t xml:space="preserve"> Sicherstellen, dass für jeden Mitarbeiter einmal pro Messjahr eine Fähigkeitsmessung vorgenommen wird. Die Messungen sollten 12 Monate (Toleranz 10-14 Monate) auseinander liegen, der Termin kann mit anderen werkstattinternen Prozessen (Förder</w:t>
            </w:r>
            <w:r w:rsidR="00187E57" w:rsidRPr="00D35361">
              <w:rPr>
                <w:sz w:val="17"/>
                <w:szCs w:val="17"/>
              </w:rPr>
              <w:t>-/Teilhabe</w:t>
            </w:r>
            <w:r w:rsidRPr="00D35361">
              <w:rPr>
                <w:sz w:val="17"/>
                <w:szCs w:val="17"/>
              </w:rPr>
              <w:t xml:space="preserve">planung) abgestimmt werden. 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05DF91D6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Gruppenleiter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6CEA8240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2C1E0A97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6EE01771" w14:textId="56C8D71A" w:rsidR="00B15B1F" w:rsidRPr="00D35361" w:rsidRDefault="002172FC" w:rsidP="00BB6E7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Praktika, </w:t>
            </w:r>
            <w:r w:rsidR="00B15B1F" w:rsidRPr="00847956">
              <w:rPr>
                <w:rFonts w:asciiTheme="majorHAnsi" w:hAnsiTheme="majorHAnsi"/>
                <w:bCs/>
                <w:sz w:val="17"/>
                <w:szCs w:val="17"/>
              </w:rPr>
              <w:t>übergangsfördernde Maßnahmen</w:t>
            </w: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, BiAp</w:t>
            </w:r>
            <w:r w:rsidR="00B15B1F" w:rsidRPr="00D35361">
              <w:rPr>
                <w:b/>
                <w:sz w:val="17"/>
                <w:szCs w:val="17"/>
              </w:rPr>
              <w:t>:</w:t>
            </w:r>
            <w:r w:rsidR="00B15B1F" w:rsidRPr="00D35361">
              <w:rPr>
                <w:sz w:val="17"/>
                <w:szCs w:val="17"/>
              </w:rPr>
              <w:t xml:space="preserve"> </w:t>
            </w:r>
            <w:r w:rsidR="00BB6E7D">
              <w:rPr>
                <w:sz w:val="17"/>
                <w:szCs w:val="17"/>
              </w:rPr>
              <w:t xml:space="preserve">Sicherstellen, dass alle geplanten und wahrgenommenen Angebote dokumentiert werden. 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25F0422A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0D26FF55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58094AE4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17890ADD" w14:textId="412F25F7" w:rsidR="00B15B1F" w:rsidRPr="00D35361" w:rsidRDefault="00B15B1F" w:rsidP="00BB6E7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i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ABM</w:t>
            </w:r>
            <w:r w:rsidR="007E1325" w:rsidRPr="00847956">
              <w:rPr>
                <w:rFonts w:asciiTheme="majorHAnsi" w:hAnsiTheme="majorHAnsi"/>
                <w:bCs/>
                <w:sz w:val="17"/>
                <w:szCs w:val="17"/>
              </w:rPr>
              <w:t>/ABA</w:t>
            </w: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 Nutzung Angebot</w:t>
            </w:r>
            <w:r w:rsidRPr="00D35361">
              <w:rPr>
                <w:b/>
                <w:sz w:val="17"/>
                <w:szCs w:val="17"/>
              </w:rPr>
              <w:t>:</w:t>
            </w:r>
            <w:r w:rsidRPr="00D35361">
              <w:rPr>
                <w:i/>
                <w:sz w:val="17"/>
                <w:szCs w:val="17"/>
              </w:rPr>
              <w:t xml:space="preserve">  </w:t>
            </w:r>
            <w:r w:rsidRPr="00D35361">
              <w:rPr>
                <w:sz w:val="17"/>
                <w:szCs w:val="17"/>
              </w:rPr>
              <w:t>Dokumentation aller ABM</w:t>
            </w:r>
            <w:r w:rsidR="007E1325" w:rsidRPr="00D35361">
              <w:rPr>
                <w:sz w:val="17"/>
                <w:szCs w:val="17"/>
              </w:rPr>
              <w:t>/ABA</w:t>
            </w:r>
            <w:r w:rsidRPr="00D35361">
              <w:rPr>
                <w:sz w:val="17"/>
                <w:szCs w:val="17"/>
              </w:rPr>
              <w:t>-Teilnehmer über Teilnehmerlisten sicherstellen. Elektronische ABM</w:t>
            </w:r>
            <w:r w:rsidR="007E1325" w:rsidRPr="00D35361">
              <w:rPr>
                <w:sz w:val="17"/>
                <w:szCs w:val="17"/>
              </w:rPr>
              <w:t>/ABA</w:t>
            </w:r>
            <w:r w:rsidRPr="00D35361">
              <w:rPr>
                <w:sz w:val="17"/>
                <w:szCs w:val="17"/>
              </w:rPr>
              <w:t>-Teilnahmelisten an Kursleit</w:t>
            </w:r>
            <w:r w:rsidR="00BB6E7D">
              <w:rPr>
                <w:sz w:val="17"/>
                <w:szCs w:val="17"/>
              </w:rPr>
              <w:t>ungen</w:t>
            </w:r>
            <w:r w:rsidRPr="00D35361">
              <w:rPr>
                <w:sz w:val="17"/>
                <w:szCs w:val="17"/>
              </w:rPr>
              <w:t xml:space="preserve"> verteilen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7F72891D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ABM-Kursleiter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68030CA7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311B698D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778B0011" w14:textId="77777777" w:rsidR="00B15B1F" w:rsidRPr="00D35361" w:rsidRDefault="007E1325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Übergänge/</w:t>
            </w:r>
            <w:r w:rsidR="00B15B1F" w:rsidRPr="00847956">
              <w:rPr>
                <w:rFonts w:asciiTheme="majorHAnsi" w:hAnsiTheme="majorHAnsi"/>
                <w:bCs/>
                <w:sz w:val="17"/>
                <w:szCs w:val="17"/>
              </w:rPr>
              <w:t>Vermittlungen</w:t>
            </w:r>
            <w:r w:rsidR="00B15B1F" w:rsidRPr="00D35361">
              <w:rPr>
                <w:b/>
                <w:sz w:val="17"/>
                <w:szCs w:val="17"/>
              </w:rPr>
              <w:t>:</w:t>
            </w:r>
            <w:r w:rsidR="00B15B1F" w:rsidRPr="00D35361">
              <w:rPr>
                <w:sz w:val="17"/>
                <w:szCs w:val="17"/>
              </w:rPr>
              <w:t xml:space="preserve">  Dokumentation aller Austritte 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2A8E73F4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36032125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6C2C1E45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03AD094A" w14:textId="1A4CD5DC" w:rsidR="00B15B1F" w:rsidRPr="00D35361" w:rsidRDefault="00B15B1F" w:rsidP="00A17A2A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Fortbildungsaktivitäten</w:t>
            </w:r>
            <w:r w:rsidRPr="00D35361">
              <w:rPr>
                <w:b/>
                <w:sz w:val="17"/>
                <w:szCs w:val="17"/>
              </w:rPr>
              <w:t>:</w:t>
            </w:r>
            <w:r w:rsidRPr="00D35361">
              <w:rPr>
                <w:sz w:val="17"/>
                <w:szCs w:val="17"/>
              </w:rPr>
              <w:t xml:space="preserve">  Dokumentation von wahrgenommenen Fort</w:t>
            </w:r>
            <w:r w:rsidR="00BB6E7D">
              <w:rPr>
                <w:sz w:val="17"/>
                <w:szCs w:val="17"/>
              </w:rPr>
              <w:t xml:space="preserve">-/Weiterbildungsaktivitäten sowie </w:t>
            </w:r>
            <w:r w:rsidR="00A17A2A">
              <w:rPr>
                <w:sz w:val="17"/>
                <w:szCs w:val="17"/>
              </w:rPr>
              <w:t>Supervisions-/</w:t>
            </w:r>
            <w:r w:rsidR="00BB6E7D">
              <w:rPr>
                <w:sz w:val="17"/>
                <w:szCs w:val="17"/>
              </w:rPr>
              <w:t>Coaching</w:t>
            </w:r>
            <w:r w:rsidR="00A17A2A">
              <w:rPr>
                <w:sz w:val="17"/>
                <w:szCs w:val="17"/>
              </w:rPr>
              <w:t>-Angeboten</w:t>
            </w:r>
            <w:r w:rsidR="00BB6E7D">
              <w:rPr>
                <w:sz w:val="17"/>
                <w:szCs w:val="17"/>
              </w:rPr>
              <w:t xml:space="preserve"> </w:t>
            </w:r>
            <w:r w:rsidRPr="00D35361">
              <w:rPr>
                <w:sz w:val="17"/>
                <w:szCs w:val="17"/>
              </w:rPr>
              <w:t>es Fach</w:t>
            </w:r>
            <w:r w:rsidR="002172FC" w:rsidRPr="00D35361">
              <w:rPr>
                <w:sz w:val="17"/>
                <w:szCs w:val="17"/>
              </w:rPr>
              <w:t>- und Führungs</w:t>
            </w:r>
            <w:r w:rsidRPr="00D35361">
              <w:rPr>
                <w:sz w:val="17"/>
                <w:szCs w:val="17"/>
              </w:rPr>
              <w:t>personals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2049FECD" w14:textId="557D2279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Personalabteilung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51C0CAAD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77B4AFDA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73922B95" w14:textId="3CA05D5D" w:rsidR="00B15B1F" w:rsidRPr="00D35361" w:rsidRDefault="00B15B1F" w:rsidP="005A1DE2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Bei Teilnahme an </w:t>
            </w: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Profilvergleich</w:t>
            </w:r>
            <w:r w:rsidR="007E1325" w:rsidRPr="00847956">
              <w:rPr>
                <w:rFonts w:asciiTheme="majorHAnsi" w:hAnsiTheme="majorHAnsi"/>
                <w:bCs/>
                <w:sz w:val="17"/>
                <w:szCs w:val="17"/>
              </w:rPr>
              <w:t xml:space="preserve"> (freiwillige Messung)</w:t>
            </w:r>
            <w:r w:rsidRPr="00D35361">
              <w:rPr>
                <w:sz w:val="17"/>
                <w:szCs w:val="17"/>
              </w:rPr>
              <w:t>: Sicherstellen, dass Fähigkeits-, Anforderungs- und Entwicklungspotenzialanalyse für alle Mitarbeiter durchgeführt werden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499EF055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Gruppenleiter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shd w:val="clear" w:color="auto" w:fill="DBE5F1" w:themeFill="accent1" w:themeFillTint="33"/>
          </w:tcPr>
          <w:p w14:paraId="7176DACC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2B3E2293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  <w:shd w:val="clear" w:color="auto" w:fill="DBE5F1" w:themeFill="accent1" w:themeFillTint="33"/>
          </w:tcPr>
          <w:p w14:paraId="69CB4630" w14:textId="77777777" w:rsidR="00B15B1F" w:rsidRPr="00D35361" w:rsidRDefault="00B15B1F" w:rsidP="002172FC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b/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Stichtagsbezogene Datenerhebungen für den </w:t>
            </w:r>
            <w:r w:rsidR="002172FC" w:rsidRPr="00D35361">
              <w:rPr>
                <w:sz w:val="17"/>
                <w:szCs w:val="17"/>
              </w:rPr>
              <w:t>31.12.</w:t>
            </w:r>
            <w:r w:rsidRPr="00D35361">
              <w:rPr>
                <w:sz w:val="17"/>
                <w:szCs w:val="17"/>
              </w:rPr>
              <w:t xml:space="preserve"> planen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shd w:val="clear" w:color="auto" w:fill="DBE5F1" w:themeFill="accent1" w:themeFillTint="33"/>
          </w:tcPr>
          <w:p w14:paraId="3650935A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shd w:val="clear" w:color="auto" w:fill="DBE5F1" w:themeFill="accent1" w:themeFillTint="33"/>
          </w:tcPr>
          <w:p w14:paraId="4C31BD76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4250C5EE" w14:textId="77777777" w:rsidTr="00B15B1F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</w:tcPr>
          <w:p w14:paraId="09C1188E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</w:tcPr>
          <w:p w14:paraId="4FD7A713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</w:tcPr>
          <w:p w14:paraId="1F31532E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B15B1F" w:rsidRPr="00D35361" w14:paraId="13B86C19" w14:textId="77777777" w:rsidTr="00B15B1F">
        <w:tc>
          <w:tcPr>
            <w:tcW w:w="5556" w:type="dxa"/>
            <w:tcBorders>
              <w:top w:val="single" w:sz="2" w:space="0" w:color="244061"/>
              <w:bottom w:val="dotted" w:sz="2" w:space="0" w:color="auto"/>
            </w:tcBorders>
          </w:tcPr>
          <w:p w14:paraId="2FC61A79" w14:textId="77777777" w:rsidR="00B15B1F" w:rsidRPr="00847956" w:rsidRDefault="00B15B1F" w:rsidP="00B15B1F">
            <w:pPr>
              <w:spacing w:line="216" w:lineRule="auto"/>
              <w:rPr>
                <w:rFonts w:asciiTheme="majorHAnsi" w:hAnsiTheme="majorHAnsi"/>
                <w:bCs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 xml:space="preserve">Mitarbeiterbefragung (MAB &amp; MAB BIAP): </w:t>
            </w:r>
          </w:p>
        </w:tc>
        <w:tc>
          <w:tcPr>
            <w:tcW w:w="2948" w:type="dxa"/>
            <w:tcBorders>
              <w:top w:val="single" w:sz="2" w:space="0" w:color="244061"/>
              <w:bottom w:val="dotted" w:sz="2" w:space="0" w:color="auto"/>
            </w:tcBorders>
          </w:tcPr>
          <w:p w14:paraId="5DF253B8" w14:textId="77777777" w:rsidR="00B15B1F" w:rsidRPr="00D35361" w:rsidRDefault="00B15B1F" w:rsidP="00B15B1F">
            <w:pPr>
              <w:pStyle w:val="Listenabsatz"/>
              <w:spacing w:line="216" w:lineRule="auto"/>
              <w:ind w:left="0"/>
              <w:contextualSpacing w:val="0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dotted" w:sz="2" w:space="0" w:color="auto"/>
            </w:tcBorders>
          </w:tcPr>
          <w:p w14:paraId="3482A9CA" w14:textId="77777777" w:rsidR="00B15B1F" w:rsidRPr="00D35361" w:rsidRDefault="00B15B1F" w:rsidP="00B15B1F">
            <w:pPr>
              <w:spacing w:line="216" w:lineRule="auto"/>
              <w:jc w:val="center"/>
              <w:rPr>
                <w:sz w:val="17"/>
                <w:szCs w:val="17"/>
              </w:rPr>
            </w:pPr>
          </w:p>
        </w:tc>
      </w:tr>
      <w:tr w:rsidR="00B15B1F" w:rsidRPr="00D35361" w14:paraId="1C7C4B6B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2517BA06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Werkstattinterne Prüfung, ob Befragungen im aktuellen Messjahr stattfinden sollen (3-Jahresrythmus beachten!)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1A4841D6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WfbM-Leitungsteam, Werkstattrat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6112776C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3E9DF95F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676611E6" w14:textId="77777777" w:rsidR="00B15B1F" w:rsidRPr="00D35361" w:rsidRDefault="00B15B1F" w:rsidP="002172FC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Planung (Wann finden Befragungen statt? Wer interviewt?), Auswahl der Befragungs</w:t>
            </w:r>
            <w:r w:rsidR="002172FC" w:rsidRPr="00D35361">
              <w:rPr>
                <w:sz w:val="17"/>
                <w:szCs w:val="17"/>
              </w:rPr>
              <w:t>versionen, -</w:t>
            </w:r>
            <w:r w:rsidRPr="00D35361">
              <w:rPr>
                <w:sz w:val="17"/>
                <w:szCs w:val="17"/>
              </w:rPr>
              <w:t>module und Info des ITA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</w:tcPr>
          <w:p w14:paraId="51C99013" w14:textId="77777777" w:rsidR="00B15B1F" w:rsidRPr="00D35361" w:rsidRDefault="00B15B1F" w:rsidP="00B15B1F">
            <w:pPr>
              <w:spacing w:before="40" w:after="40" w:line="216" w:lineRule="auto"/>
              <w:rPr>
                <w:b/>
                <w:color w:val="365F91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</w:tcPr>
          <w:p w14:paraId="3CA91BD8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7CCC948F" w14:textId="77777777" w:rsidTr="00B15B1F">
        <w:tc>
          <w:tcPr>
            <w:tcW w:w="5556" w:type="dxa"/>
            <w:tcBorders>
              <w:top w:val="single" w:sz="2" w:space="0" w:color="244061"/>
            </w:tcBorders>
          </w:tcPr>
          <w:p w14:paraId="4D748B6D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</w:tcBorders>
          </w:tcPr>
          <w:p w14:paraId="0B15AD3E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</w:tcBorders>
          </w:tcPr>
          <w:p w14:paraId="59A3D26D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B15B1F" w:rsidRPr="00D35361" w14:paraId="0D900EB8" w14:textId="77777777" w:rsidTr="00B15B1F">
        <w:trPr>
          <w:trHeight w:val="340"/>
        </w:trPr>
        <w:tc>
          <w:tcPr>
            <w:tcW w:w="5556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4F6C208B" w14:textId="5C95ED36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Februar</w:t>
            </w:r>
          </w:p>
        </w:tc>
        <w:tc>
          <w:tcPr>
            <w:tcW w:w="2948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0229523C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06448431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B15B1F" w:rsidRPr="00D35361" w14:paraId="5E4B7812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6A9154D1" w14:textId="77777777" w:rsidR="00B15B1F" w:rsidRPr="00D35361" w:rsidRDefault="00B15B1F" w:rsidP="00B15B1F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Auswertung der Vorjahres-Daten</w:t>
            </w:r>
            <w:r w:rsidRPr="00D35361">
              <w:rPr>
                <w:b/>
                <w:color w:val="365F91"/>
                <w:sz w:val="17"/>
                <w:szCs w:val="17"/>
              </w:rPr>
              <w:t>: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646FB86B" w14:textId="77777777" w:rsidR="00B15B1F" w:rsidRPr="00D35361" w:rsidRDefault="00B15B1F" w:rsidP="00B15B1F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2D02C4FA" w14:textId="77777777" w:rsidR="00B15B1F" w:rsidRPr="00D35361" w:rsidRDefault="00B15B1F" w:rsidP="00B15B1F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</w:p>
        </w:tc>
      </w:tr>
      <w:tr w:rsidR="00B15B1F" w:rsidRPr="00D35361" w14:paraId="666E45AD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104A2ECC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Erste werkstattspezifische Kurzauswertung wird vom ITA erstellt: Prüfung der Auswertungsergebnisse auf Plausibilität, ggf. Vergleich mit früheren Auswertungen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08F1FCF0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468138D6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0C41FCAD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2F73F92E" w14:textId="4ED12380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Freigabe der Daten</w:t>
            </w:r>
            <w:r w:rsidR="001C03C2">
              <w:rPr>
                <w:sz w:val="17"/>
                <w:szCs w:val="17"/>
              </w:rPr>
              <w:t xml:space="preserve">, </w:t>
            </w:r>
            <w:proofErr w:type="spellStart"/>
            <w:r w:rsidR="001C03C2">
              <w:rPr>
                <w:sz w:val="17"/>
                <w:szCs w:val="17"/>
              </w:rPr>
              <w:t>gfs</w:t>
            </w:r>
            <w:proofErr w:type="spellEnd"/>
            <w:r w:rsidR="001C03C2">
              <w:rPr>
                <w:sz w:val="17"/>
                <w:szCs w:val="17"/>
              </w:rPr>
              <w:t>. Korrektur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</w:tcPr>
          <w:p w14:paraId="0F2B32CE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</w:tcPr>
          <w:p w14:paraId="0748BB31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17B6408F" w14:textId="77777777" w:rsidTr="00B15B1F">
        <w:tc>
          <w:tcPr>
            <w:tcW w:w="5556" w:type="dxa"/>
          </w:tcPr>
          <w:p w14:paraId="124BB693" w14:textId="77777777" w:rsidR="00B15B1F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2B6E9EF4" w14:textId="77777777" w:rsidR="00847956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780413B7" w14:textId="77777777" w:rsidR="00847956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61D640CE" w14:textId="77777777" w:rsidR="00847956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36F8E933" w14:textId="77777777" w:rsidR="00847956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404763BC" w14:textId="77777777" w:rsidR="00847956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196874BC" w14:textId="77777777" w:rsidR="00847956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  <w:p w14:paraId="77192E1E" w14:textId="0DC9FFD6" w:rsidR="00847956" w:rsidRPr="00D35361" w:rsidRDefault="00847956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</w:tcPr>
          <w:p w14:paraId="1C0B3BC6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</w:tcPr>
          <w:p w14:paraId="7600CC9B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B15B1F" w:rsidRPr="00D35361" w14:paraId="2361C604" w14:textId="77777777" w:rsidTr="00B15B1F">
        <w:trPr>
          <w:trHeight w:val="340"/>
        </w:trPr>
        <w:tc>
          <w:tcPr>
            <w:tcW w:w="5556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45D7774E" w14:textId="207915EE" w:rsidR="00B15B1F" w:rsidRPr="00D35361" w:rsidRDefault="007E1325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 xml:space="preserve">März und </w:t>
            </w:r>
            <w:r w:rsidR="00B15B1F"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April</w:t>
            </w:r>
          </w:p>
        </w:tc>
        <w:tc>
          <w:tcPr>
            <w:tcW w:w="2948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7608BE81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48814C88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B15B1F" w:rsidRPr="00D35361" w14:paraId="5BB0C322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78F63B4D" w14:textId="77777777" w:rsidR="00B15B1F" w:rsidRPr="00D35361" w:rsidRDefault="00B15B1F" w:rsidP="00B15B1F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Auswertung der Vorjahres-Daten</w:t>
            </w:r>
            <w:r w:rsidRPr="00D35361">
              <w:rPr>
                <w:b/>
                <w:color w:val="365F91"/>
                <w:sz w:val="17"/>
                <w:szCs w:val="17"/>
              </w:rPr>
              <w:t>: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194DED7D" w14:textId="77777777" w:rsidR="00B15B1F" w:rsidRPr="00D35361" w:rsidRDefault="00B15B1F" w:rsidP="00B15B1F">
            <w:pPr>
              <w:spacing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5D9C9945" w14:textId="77777777" w:rsidR="00B15B1F" w:rsidRPr="00D35361" w:rsidRDefault="00B15B1F" w:rsidP="00B15B1F">
            <w:pPr>
              <w:spacing w:line="216" w:lineRule="auto"/>
              <w:jc w:val="center"/>
              <w:rPr>
                <w:sz w:val="17"/>
                <w:szCs w:val="17"/>
              </w:rPr>
            </w:pPr>
          </w:p>
        </w:tc>
      </w:tr>
      <w:tr w:rsidR="00B15B1F" w:rsidRPr="00D35361" w14:paraId="17071874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273ACBBD" w14:textId="7FFEB2A1" w:rsidR="00B15B1F" w:rsidRPr="00D35361" w:rsidRDefault="001C03C2" w:rsidP="00A17A2A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W</w:t>
            </w:r>
            <w:r w:rsidR="00B15B1F" w:rsidRPr="00D35361">
              <w:rPr>
                <w:sz w:val="17"/>
                <w:szCs w:val="17"/>
              </w:rPr>
              <w:t xml:space="preserve">erkstattvergleichende Auswertungsergebnisse </w:t>
            </w:r>
            <w:r>
              <w:rPr>
                <w:sz w:val="17"/>
                <w:szCs w:val="17"/>
              </w:rPr>
              <w:t>stehen bereit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15A6EA14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3F6EC1A1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1F6DC4D0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0641E140" w14:textId="77777777" w:rsidR="00B15B1F" w:rsidRPr="00847956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rFonts w:asciiTheme="majorHAnsi" w:hAnsiTheme="majorHAnsi"/>
                <w:bCs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sz w:val="17"/>
                <w:szCs w:val="17"/>
              </w:rPr>
              <w:t>Analyse und Interpretation der Auswertungsergebnisse, Zeitplanung zur Entwicklung und Umsetzung von Verbesserungsmaßnahmen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286B1630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Alle relevanten Akteure der WfbM</w:t>
            </w:r>
            <w:r w:rsidR="005A1DE2" w:rsidRPr="00D35361">
              <w:rPr>
                <w:sz w:val="17"/>
                <w:szCs w:val="17"/>
              </w:rPr>
              <w:t>, inkl. Mitarbeiter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2F3F0349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1AD4C74C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5124295E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Planung der werkstattinternen Information von Fachpersonal und Mitarbeitern bzw. Werkstattrat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7353D1C3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71A32524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41FC9BAC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29DC1925" w14:textId="5BBB4BEA" w:rsidR="00B15B1F" w:rsidRPr="00D35361" w:rsidRDefault="00B15B1F" w:rsidP="001C03C2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b/>
                <w:color w:val="365F91"/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Terminvereinbarung mit ITA für</w:t>
            </w:r>
            <w:r w:rsidR="001C03C2">
              <w:rPr>
                <w:sz w:val="17"/>
                <w:szCs w:val="17"/>
              </w:rPr>
              <w:t xml:space="preserve"> </w:t>
            </w:r>
            <w:r w:rsidRPr="00D35361">
              <w:rPr>
                <w:sz w:val="17"/>
                <w:szCs w:val="17"/>
              </w:rPr>
              <w:t>Ergebnispräsentation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</w:tcPr>
          <w:p w14:paraId="7BBD6C7E" w14:textId="77777777" w:rsidR="00B15B1F" w:rsidRPr="00D35361" w:rsidRDefault="00B15B1F" w:rsidP="00B15B1F">
            <w:pPr>
              <w:spacing w:before="40" w:after="40"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</w:tcPr>
          <w:p w14:paraId="2CF805A0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B15B1F" w:rsidRPr="00D35361" w14:paraId="326E0B99" w14:textId="77777777" w:rsidTr="00B15B1F">
        <w:tc>
          <w:tcPr>
            <w:tcW w:w="5556" w:type="dxa"/>
            <w:tcBorders>
              <w:top w:val="single" w:sz="2" w:space="0" w:color="244061"/>
            </w:tcBorders>
          </w:tcPr>
          <w:p w14:paraId="12ECF971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</w:tcBorders>
          </w:tcPr>
          <w:p w14:paraId="282A235E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</w:tcBorders>
          </w:tcPr>
          <w:p w14:paraId="739B9347" w14:textId="77777777" w:rsidR="00B15B1F" w:rsidRPr="00D35361" w:rsidRDefault="00B15B1F" w:rsidP="00FE74A6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B15B1F" w:rsidRPr="00D35361" w14:paraId="124AED0A" w14:textId="77777777" w:rsidTr="00B15B1F">
        <w:trPr>
          <w:trHeight w:val="340"/>
        </w:trPr>
        <w:tc>
          <w:tcPr>
            <w:tcW w:w="5556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42BFA959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Mai (Mitte des Monats)</w:t>
            </w:r>
          </w:p>
        </w:tc>
        <w:tc>
          <w:tcPr>
            <w:tcW w:w="2948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4DD0A116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57C09618" w14:textId="77777777" w:rsidR="00B15B1F" w:rsidRPr="00D35361" w:rsidRDefault="00B15B1F" w:rsidP="00B15B1F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B15B1F" w:rsidRPr="00D35361" w14:paraId="4024B21A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5F7455B3" w14:textId="77777777" w:rsidR="00B15B1F" w:rsidRPr="00847956" w:rsidRDefault="00B15B1F" w:rsidP="00B15B1F">
            <w:pPr>
              <w:spacing w:line="216" w:lineRule="auto"/>
              <w:rPr>
                <w:rFonts w:asciiTheme="majorHAnsi" w:hAnsiTheme="majorHAnsi"/>
                <w:bCs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Benchmarking-Workshop</w:t>
            </w:r>
            <w:r w:rsidR="007E1325"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s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0D088F4B" w14:textId="77777777" w:rsidR="00B15B1F" w:rsidRPr="00D35361" w:rsidRDefault="00B15B1F" w:rsidP="00B15B1F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bis zu 2 weitere Personen</w:t>
            </w: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1C6DECDE" w14:textId="77777777" w:rsidR="00B15B1F" w:rsidRPr="00D35361" w:rsidRDefault="00B15B1F" w:rsidP="00B15B1F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1E25A903" w14:textId="77777777" w:rsidTr="00C01B5B">
        <w:tc>
          <w:tcPr>
            <w:tcW w:w="5556" w:type="dxa"/>
            <w:tcBorders>
              <w:top w:val="single" w:sz="2" w:space="0" w:color="244061"/>
            </w:tcBorders>
          </w:tcPr>
          <w:p w14:paraId="6E20AEF4" w14:textId="77777777" w:rsidR="00AB1DED" w:rsidRPr="00D35361" w:rsidRDefault="00AB1DED" w:rsidP="00C01B5B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</w:tcBorders>
          </w:tcPr>
          <w:p w14:paraId="76E4B1C9" w14:textId="77777777" w:rsidR="00AB1DED" w:rsidRPr="00D35361" w:rsidRDefault="00AB1DED" w:rsidP="00C01B5B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</w:tcBorders>
          </w:tcPr>
          <w:p w14:paraId="3E8562A2" w14:textId="77777777" w:rsidR="00AB1DED" w:rsidRPr="00D35361" w:rsidRDefault="00AB1DED" w:rsidP="00C01B5B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AB1DED" w:rsidRPr="00D35361" w14:paraId="2A6ED002" w14:textId="77777777" w:rsidTr="00B15B1F">
        <w:trPr>
          <w:trHeight w:val="340"/>
        </w:trPr>
        <w:tc>
          <w:tcPr>
            <w:tcW w:w="5556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1E952828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September (Mitte des Monats)</w:t>
            </w:r>
          </w:p>
        </w:tc>
        <w:tc>
          <w:tcPr>
            <w:tcW w:w="2948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5B325B33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35E1971C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AB1DED" w:rsidRPr="00D35361" w14:paraId="1AD4969C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782EB776" w14:textId="77777777" w:rsidR="00AB1DED" w:rsidRPr="00847956" w:rsidRDefault="00AB1DED" w:rsidP="00AB1DED">
            <w:pPr>
              <w:spacing w:line="216" w:lineRule="auto"/>
              <w:rPr>
                <w:rFonts w:asciiTheme="majorHAnsi" w:hAnsiTheme="majorHAnsi"/>
                <w:bCs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Benchmarking-Forum (nicht jährlich)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334128CC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Ggfs. bis zu 2 weitere Personen</w:t>
            </w: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65C6E88F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37248731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68A29E49" w14:textId="77777777" w:rsidR="00AB1DED" w:rsidRPr="00D35361" w:rsidRDefault="00AB1DED" w:rsidP="00AB1DED">
            <w:pPr>
              <w:spacing w:line="216" w:lineRule="auto"/>
              <w:rPr>
                <w:b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Mitarbeiterbefragungen (MAB &amp; MAB BIAP)</w:t>
            </w:r>
            <w:r w:rsidRPr="00D35361">
              <w:rPr>
                <w:b/>
                <w:color w:val="365F91"/>
                <w:sz w:val="17"/>
                <w:szCs w:val="17"/>
              </w:rPr>
              <w:t xml:space="preserve">: 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419F3887" w14:textId="77777777" w:rsidR="00AB1DED" w:rsidRPr="00D35361" w:rsidRDefault="00AB1DED" w:rsidP="00AB1DED">
            <w:pPr>
              <w:pStyle w:val="Listenabsatz"/>
              <w:spacing w:before="40" w:after="40" w:line="216" w:lineRule="auto"/>
              <w:ind w:left="227"/>
              <w:contextualSpacing w:val="0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14485D00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</w:p>
        </w:tc>
      </w:tr>
      <w:tr w:rsidR="00AB1DED" w:rsidRPr="00D35361" w14:paraId="434B5224" w14:textId="77777777" w:rsidTr="00B15B1F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0F633380" w14:textId="18BAC8FD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Falls MAB im aktuellen Messjahr stattfinden sollen: ab September bis Jahresende günstiger Zeitpunkt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6BBB8106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Geschulte Interviewer</w:t>
            </w: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vAlign w:val="center"/>
          </w:tcPr>
          <w:p w14:paraId="1351C6FB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</w:p>
        </w:tc>
      </w:tr>
      <w:tr w:rsidR="00AB1DED" w:rsidRPr="00D35361" w14:paraId="13F3319D" w14:textId="77777777" w:rsidTr="00B15B1F">
        <w:tc>
          <w:tcPr>
            <w:tcW w:w="5556" w:type="dxa"/>
            <w:tcBorders>
              <w:top w:val="single" w:sz="2" w:space="0" w:color="244061"/>
            </w:tcBorders>
          </w:tcPr>
          <w:p w14:paraId="3B9B0971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</w:tcBorders>
          </w:tcPr>
          <w:p w14:paraId="45C61023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</w:tcBorders>
          </w:tcPr>
          <w:p w14:paraId="5A65F19E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AB1DED" w:rsidRPr="00D35361" w14:paraId="3B590804" w14:textId="77777777" w:rsidTr="00B15B1F">
        <w:trPr>
          <w:trHeight w:val="340"/>
        </w:trPr>
        <w:tc>
          <w:tcPr>
            <w:tcW w:w="5556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73C30722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Oktober bis Dezember</w:t>
            </w:r>
          </w:p>
        </w:tc>
        <w:tc>
          <w:tcPr>
            <w:tcW w:w="2948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1BF59EE9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bottom w:val="dotted" w:sz="2" w:space="0" w:color="auto"/>
            </w:tcBorders>
            <w:shd w:val="clear" w:color="auto" w:fill="365F91"/>
            <w:vAlign w:val="center"/>
          </w:tcPr>
          <w:p w14:paraId="38DE185A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AB1DED" w:rsidRPr="00D35361" w14:paraId="15D91A72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61955AB1" w14:textId="77777777" w:rsidR="00AB1DED" w:rsidRPr="00847956" w:rsidRDefault="00AB1DED" w:rsidP="00AB1DED">
            <w:pPr>
              <w:spacing w:line="216" w:lineRule="auto"/>
              <w:rPr>
                <w:rFonts w:asciiTheme="majorHAnsi" w:hAnsiTheme="majorHAnsi"/>
                <w:bCs/>
                <w:color w:val="365F91"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Messorganisation nicht termingebundener Kennzahlen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39C51EF4" w14:textId="77777777" w:rsidR="00AB1DED" w:rsidRPr="00D35361" w:rsidRDefault="00AB1DED" w:rsidP="00AB1DED">
            <w:pPr>
              <w:spacing w:line="216" w:lineRule="auto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5A414AA2" w14:textId="77777777" w:rsidR="00AB1DED" w:rsidRPr="00D35361" w:rsidRDefault="00AB1DED" w:rsidP="00AB1DED">
            <w:pPr>
              <w:spacing w:line="216" w:lineRule="auto"/>
              <w:jc w:val="center"/>
              <w:rPr>
                <w:sz w:val="17"/>
                <w:szCs w:val="17"/>
              </w:rPr>
            </w:pPr>
          </w:p>
        </w:tc>
      </w:tr>
      <w:tr w:rsidR="00AB1DED" w:rsidRPr="00D35361" w14:paraId="425F682C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44D848FA" w14:textId="3B5C316A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Fähigkeitsmessung: Alle Messungen durchgeführt? 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38747630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Gruppenleitungen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66E6E155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4F5C5BBA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612C4835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Angebot ABM/ABA &amp; Wahrgenommene Stunden ABM/ABA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7ADB0C7E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Leiter ABM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407B258D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7F4B9151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2537CFAE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Praktika und übergangsfördernde Maßnahmen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69270945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Gruppenleitungen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199B8BB6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14CC8A90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1112C637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Betriebsintegrierte Arbeitsplätze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184AF424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0E84B97C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</w:p>
        </w:tc>
      </w:tr>
      <w:tr w:rsidR="00AB1DED" w:rsidRPr="00D35361" w14:paraId="66DA154D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05EC78DA" w14:textId="44C30369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Kennzahlen zu Fort-/Weiterbildungsaktivitäten des Fach- und </w:t>
            </w:r>
            <w:r>
              <w:rPr>
                <w:sz w:val="17"/>
                <w:szCs w:val="17"/>
              </w:rPr>
              <w:t>Führungs</w:t>
            </w:r>
            <w:r w:rsidRPr="00D35361">
              <w:rPr>
                <w:sz w:val="17"/>
                <w:szCs w:val="17"/>
              </w:rPr>
              <w:t xml:space="preserve">personals  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5BE5020F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Personalabteilung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7B8CE27F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7C9546B8" w14:textId="77777777" w:rsidTr="00B15B1F">
        <w:tc>
          <w:tcPr>
            <w:tcW w:w="5556" w:type="dxa"/>
            <w:tcBorders>
              <w:top w:val="dotted" w:sz="2" w:space="0" w:color="auto"/>
              <w:bottom w:val="dotted" w:sz="2" w:space="0" w:color="auto"/>
            </w:tcBorders>
          </w:tcPr>
          <w:p w14:paraId="57700BDB" w14:textId="3A4C8FF6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Werkstattratswahl (nicht jährlich)</w:t>
            </w:r>
          </w:p>
        </w:tc>
        <w:tc>
          <w:tcPr>
            <w:tcW w:w="2948" w:type="dxa"/>
            <w:tcBorders>
              <w:top w:val="dotted" w:sz="2" w:space="0" w:color="auto"/>
              <w:bottom w:val="dotted" w:sz="2" w:space="0" w:color="auto"/>
            </w:tcBorders>
          </w:tcPr>
          <w:p w14:paraId="0083A515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Personalabteilung</w:t>
            </w:r>
          </w:p>
        </w:tc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</w:tcPr>
          <w:p w14:paraId="5560C5E8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3487040C" w14:textId="77777777" w:rsidTr="00E66682">
        <w:tc>
          <w:tcPr>
            <w:tcW w:w="5556" w:type="dxa"/>
            <w:tcBorders>
              <w:top w:val="single" w:sz="2" w:space="0" w:color="244061"/>
            </w:tcBorders>
          </w:tcPr>
          <w:p w14:paraId="05C70CAA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</w:tcBorders>
          </w:tcPr>
          <w:p w14:paraId="403D8723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</w:tcBorders>
          </w:tcPr>
          <w:p w14:paraId="13761818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AB1DED" w:rsidRPr="00D35361" w14:paraId="173D2AC9" w14:textId="77777777" w:rsidTr="002172FC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  <w:shd w:val="clear" w:color="auto" w:fill="365F91"/>
          </w:tcPr>
          <w:p w14:paraId="3AB30418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  <w:r w:rsidRPr="00D35361">
              <w:rPr>
                <w:b/>
                <w:smallCaps/>
                <w:color w:val="FFFFFF"/>
                <w:spacing w:val="20"/>
                <w:sz w:val="17"/>
                <w:szCs w:val="17"/>
              </w:rPr>
              <w:t>Dezember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shd w:val="clear" w:color="auto" w:fill="365F91"/>
          </w:tcPr>
          <w:p w14:paraId="00B0EE5B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shd w:val="clear" w:color="auto" w:fill="365F91"/>
          </w:tcPr>
          <w:p w14:paraId="1EB4C02C" w14:textId="77777777" w:rsidR="00AB1DED" w:rsidRPr="00D35361" w:rsidRDefault="00AB1DED" w:rsidP="00AB1DED">
            <w:pPr>
              <w:spacing w:before="20" w:after="20" w:line="216" w:lineRule="auto"/>
              <w:rPr>
                <w:b/>
                <w:smallCaps/>
                <w:color w:val="FFFFFF"/>
                <w:spacing w:val="20"/>
                <w:sz w:val="17"/>
                <w:szCs w:val="17"/>
              </w:rPr>
            </w:pPr>
          </w:p>
        </w:tc>
      </w:tr>
      <w:tr w:rsidR="00AB1DED" w:rsidRPr="00D35361" w14:paraId="6F68E365" w14:textId="77777777" w:rsidTr="007C617E">
        <w:tc>
          <w:tcPr>
            <w:tcW w:w="5556" w:type="dxa"/>
            <w:tcBorders>
              <w:top w:val="single" w:sz="2" w:space="0" w:color="244061"/>
              <w:bottom w:val="dotted" w:sz="2" w:space="0" w:color="auto"/>
            </w:tcBorders>
          </w:tcPr>
          <w:p w14:paraId="209F14FC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2948" w:type="dxa"/>
            <w:tcBorders>
              <w:top w:val="single" w:sz="2" w:space="0" w:color="244061"/>
              <w:bottom w:val="dotted" w:sz="2" w:space="0" w:color="auto"/>
            </w:tcBorders>
          </w:tcPr>
          <w:p w14:paraId="11F4CCF9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dotted" w:sz="2" w:space="0" w:color="auto"/>
            </w:tcBorders>
          </w:tcPr>
          <w:p w14:paraId="776817E0" w14:textId="77777777" w:rsidR="00AB1DED" w:rsidRPr="00D35361" w:rsidRDefault="00AB1DED" w:rsidP="00AB1DED">
            <w:pPr>
              <w:spacing w:before="0" w:after="0" w:line="216" w:lineRule="auto"/>
              <w:rPr>
                <w:sz w:val="8"/>
                <w:szCs w:val="8"/>
              </w:rPr>
            </w:pPr>
          </w:p>
        </w:tc>
      </w:tr>
      <w:tr w:rsidR="00AB1DED" w:rsidRPr="00D35361" w14:paraId="0FEED306" w14:textId="77777777" w:rsidTr="007C617E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  <w:shd w:val="clear" w:color="auto" w:fill="auto"/>
          </w:tcPr>
          <w:p w14:paraId="25E89B65" w14:textId="77777777" w:rsidR="00AB1DED" w:rsidRPr="00847956" w:rsidRDefault="00AB1DED" w:rsidP="00AB1DED">
            <w:pPr>
              <w:spacing w:line="216" w:lineRule="auto"/>
              <w:rPr>
                <w:rFonts w:asciiTheme="majorHAnsi" w:hAnsiTheme="majorHAnsi"/>
                <w:bCs/>
                <w:sz w:val="17"/>
                <w:szCs w:val="17"/>
              </w:rPr>
            </w:pPr>
            <w:r w:rsidRPr="00847956">
              <w:rPr>
                <w:rFonts w:asciiTheme="majorHAnsi" w:hAnsiTheme="majorHAnsi"/>
                <w:bCs/>
                <w:color w:val="365F91"/>
                <w:sz w:val="17"/>
                <w:szCs w:val="17"/>
              </w:rPr>
              <w:t>Stammdaten &amp; Stichtagsbezogene Kennzahlen Stand 31.12.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  <w:shd w:val="clear" w:color="auto" w:fill="auto"/>
          </w:tcPr>
          <w:p w14:paraId="679E3559" w14:textId="77777777" w:rsidR="00AB1DED" w:rsidRPr="00D35361" w:rsidRDefault="00AB1DED" w:rsidP="00AB1DED">
            <w:pPr>
              <w:pStyle w:val="Listenabsatz"/>
              <w:spacing w:before="40" w:after="40"/>
              <w:ind w:left="227" w:hanging="227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  <w:shd w:val="clear" w:color="auto" w:fill="auto"/>
          </w:tcPr>
          <w:p w14:paraId="3B71985C" w14:textId="77777777" w:rsidR="00AB1DED" w:rsidRPr="00D35361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</w:p>
        </w:tc>
      </w:tr>
      <w:tr w:rsidR="00AB1DED" w:rsidRPr="00D35361" w14:paraId="3550BACF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5822393D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Aktualisierung der Stammdaten (inkl. Angaben zu Bereich, Teilzeit, Arbeitszeitverkürzung, besonderer Pflegebedarf, Wohnform)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33FAAB82" w14:textId="77777777" w:rsidR="00AB1DED" w:rsidRPr="00D35361" w:rsidRDefault="00AB1DED" w:rsidP="00493727">
            <w:pPr>
              <w:pStyle w:val="Listenabsatz"/>
              <w:spacing w:before="40" w:after="40" w:line="216" w:lineRule="auto"/>
              <w:ind w:left="227"/>
              <w:contextualSpacing w:val="0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3292659B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5BA653AB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751B6652" w14:textId="54D10360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Förder-/Teilhabepläne</w:t>
            </w:r>
            <w:r w:rsidR="001C03C2">
              <w:rPr>
                <w:sz w:val="17"/>
                <w:szCs w:val="17"/>
              </w:rPr>
              <w:t>: Für alle prüfen, die kein Förderplangespräch im Messjahr hatten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373150CD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Sozialer Dienst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79F5896F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6D4FD488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16E4BA24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Betriebsintegrierte und begegnungsfördernde </w:t>
            </w:r>
            <w:proofErr w:type="spellStart"/>
            <w:r w:rsidRPr="00D35361">
              <w:rPr>
                <w:sz w:val="17"/>
                <w:szCs w:val="17"/>
              </w:rPr>
              <w:t>werkstattint</w:t>
            </w:r>
            <w:proofErr w:type="spellEnd"/>
            <w:r w:rsidRPr="00D35361">
              <w:rPr>
                <w:sz w:val="17"/>
                <w:szCs w:val="17"/>
              </w:rPr>
              <w:t>. Arbeitsplätze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5FC5A395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Integrationsassistent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3C218749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493727" w:rsidRPr="00D35361" w14:paraId="19BC2A66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0E741759" w14:textId="11E26390" w:rsidR="00493727" w:rsidRPr="00D35361" w:rsidRDefault="00493727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Werkstattentgelt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16B07C1D" w14:textId="14AA9A03" w:rsidR="00493727" w:rsidRPr="00D35361" w:rsidRDefault="00493727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Personalabteilung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0B9622A7" w14:textId="73D88AE1" w:rsidR="00493727" w:rsidRPr="00493727" w:rsidRDefault="00493727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1C36ABA4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2A995D85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Gruppenleitungen mit Zusatzqualifikation 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58A57162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Personalabteilung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5DFBB409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495B5388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78637B68" w14:textId="05B8A98C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Fachpersonal mit dreijähriger Ausbildung oder Studium (</w:t>
            </w:r>
            <w:r w:rsidR="001C03C2">
              <w:rPr>
                <w:sz w:val="17"/>
                <w:szCs w:val="17"/>
              </w:rPr>
              <w:t>nur in geraden Jahren</w:t>
            </w:r>
            <w:r w:rsidRPr="00D35361">
              <w:rPr>
                <w:sz w:val="17"/>
                <w:szCs w:val="17"/>
              </w:rPr>
              <w:t>)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1B8233E7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Personalabteilung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6D0DE6C7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0B0844F4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4FA07055" w14:textId="54AABE98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Berufsbilder und Qual-</w:t>
            </w:r>
            <w:proofErr w:type="gramStart"/>
            <w:r w:rsidRPr="00D35361">
              <w:rPr>
                <w:sz w:val="17"/>
                <w:szCs w:val="17"/>
              </w:rPr>
              <w:t>Bausteine  (</w:t>
            </w:r>
            <w:proofErr w:type="gramEnd"/>
            <w:r w:rsidR="001C03C2">
              <w:rPr>
                <w:sz w:val="17"/>
                <w:szCs w:val="17"/>
              </w:rPr>
              <w:t>nur in geraden Jahren</w:t>
            </w:r>
            <w:r w:rsidRPr="00D35361">
              <w:rPr>
                <w:sz w:val="17"/>
                <w:szCs w:val="17"/>
              </w:rPr>
              <w:t>)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5902443E" w14:textId="32227E59" w:rsidR="00AB1DED" w:rsidRPr="00D35361" w:rsidRDefault="00493727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Bildungsbeauftragte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4700F6C9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366CAB1E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574A0680" w14:textId="52A99632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Checkliste Qualität betriebsintegrierter Arbeitsplätze (</w:t>
            </w:r>
            <w:r w:rsidR="001C03C2">
              <w:rPr>
                <w:sz w:val="17"/>
                <w:szCs w:val="17"/>
              </w:rPr>
              <w:t>nur in geraden Jahren</w:t>
            </w:r>
            <w:r w:rsidRPr="00D35361">
              <w:rPr>
                <w:sz w:val="17"/>
                <w:szCs w:val="17"/>
              </w:rPr>
              <w:t>)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4DE84FBD" w14:textId="2BB2549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Integrationsassisten</w:t>
            </w:r>
            <w:r w:rsidR="00493727">
              <w:rPr>
                <w:sz w:val="17"/>
                <w:szCs w:val="17"/>
              </w:rPr>
              <w:t>z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6447ED6F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AB1DED" w:rsidRPr="00D35361" w14:paraId="7F54921A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01ED780B" w14:textId="3EDA8E62" w:rsidR="00AB1DED" w:rsidRPr="00D35361" w:rsidRDefault="00AB1DED" w:rsidP="00135CAC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Checkl</w:t>
            </w:r>
            <w:r w:rsidR="00135CAC">
              <w:rPr>
                <w:sz w:val="17"/>
                <w:szCs w:val="17"/>
              </w:rPr>
              <w:t xml:space="preserve">iste Inklusion </w:t>
            </w:r>
            <w:r w:rsidR="001C03C2">
              <w:rPr>
                <w:sz w:val="17"/>
                <w:szCs w:val="17"/>
              </w:rPr>
              <w:t>(nur in ungeraden Jahren)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0E22DED1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WR, Personalvertretung, Leitung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6ACAC0D5" w14:textId="77777777" w:rsidR="00AB1DED" w:rsidRPr="00493727" w:rsidRDefault="00AB1DED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  <w:tr w:rsidR="00493727" w:rsidRPr="00D35361" w14:paraId="4E647B46" w14:textId="77777777" w:rsidTr="007C617E">
        <w:tc>
          <w:tcPr>
            <w:tcW w:w="5556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4F8D1ABA" w14:textId="5A7BD33C" w:rsidR="00493727" w:rsidRPr="00D35361" w:rsidRDefault="00493727" w:rsidP="00135CAC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Checkliste Gewaltprävention (nur in ungeraden Jahren)</w:t>
            </w:r>
          </w:p>
        </w:tc>
        <w:tc>
          <w:tcPr>
            <w:tcW w:w="2948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73472350" w14:textId="2102A911" w:rsidR="00493727" w:rsidRPr="00D35361" w:rsidRDefault="00493727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Fachgremium</w:t>
            </w:r>
          </w:p>
        </w:tc>
        <w:tc>
          <w:tcPr>
            <w:tcW w:w="567" w:type="dxa"/>
            <w:tcBorders>
              <w:top w:val="single" w:sz="2" w:space="0" w:color="244061"/>
              <w:bottom w:val="single" w:sz="2" w:space="0" w:color="244061"/>
            </w:tcBorders>
            <w:shd w:val="clear" w:color="auto" w:fill="auto"/>
          </w:tcPr>
          <w:p w14:paraId="0B22BACA" w14:textId="77777777" w:rsidR="00493727" w:rsidRPr="00493727" w:rsidRDefault="00493727" w:rsidP="00493727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</w:p>
        </w:tc>
      </w:tr>
      <w:tr w:rsidR="00AB1DED" w:rsidRPr="00D35361" w14:paraId="7E9206F9" w14:textId="77777777" w:rsidTr="00E66682">
        <w:tc>
          <w:tcPr>
            <w:tcW w:w="5556" w:type="dxa"/>
            <w:tcBorders>
              <w:top w:val="dotted" w:sz="2" w:space="0" w:color="auto"/>
              <w:bottom w:val="single" w:sz="2" w:space="0" w:color="244061"/>
            </w:tcBorders>
          </w:tcPr>
          <w:p w14:paraId="6A75F0D8" w14:textId="1C4F873A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 xml:space="preserve">Zusammenführung aller im Jahresverlauf von 01.01. bis 31.12. zu erhebenden Daten und Vervollständigung der </w:t>
            </w:r>
            <w:r>
              <w:rPr>
                <w:sz w:val="17"/>
                <w:szCs w:val="17"/>
              </w:rPr>
              <w:t>Kennzahlendatei</w:t>
            </w:r>
          </w:p>
        </w:tc>
        <w:tc>
          <w:tcPr>
            <w:tcW w:w="2948" w:type="dxa"/>
            <w:tcBorders>
              <w:top w:val="dotted" w:sz="2" w:space="0" w:color="auto"/>
              <w:bottom w:val="single" w:sz="2" w:space="0" w:color="244061"/>
            </w:tcBorders>
          </w:tcPr>
          <w:p w14:paraId="49A582FB" w14:textId="77777777" w:rsidR="00AB1DED" w:rsidRPr="00D35361" w:rsidRDefault="00AB1DED" w:rsidP="00AB1DED">
            <w:pPr>
              <w:pStyle w:val="Listenabsatz"/>
              <w:numPr>
                <w:ilvl w:val="0"/>
                <w:numId w:val="7"/>
              </w:numPr>
              <w:spacing w:before="40" w:after="40" w:line="216" w:lineRule="auto"/>
              <w:ind w:left="227" w:hanging="227"/>
              <w:contextualSpacing w:val="0"/>
              <w:rPr>
                <w:sz w:val="17"/>
                <w:szCs w:val="17"/>
              </w:rPr>
            </w:pPr>
            <w:r w:rsidRPr="00D35361">
              <w:rPr>
                <w:sz w:val="17"/>
                <w:szCs w:val="17"/>
              </w:rPr>
              <w:t>Ggf. Gruppenleiter, Sozialer Dienst, Personalabteilung</w:t>
            </w:r>
          </w:p>
        </w:tc>
        <w:tc>
          <w:tcPr>
            <w:tcW w:w="567" w:type="dxa"/>
            <w:tcBorders>
              <w:top w:val="dotted" w:sz="2" w:space="0" w:color="auto"/>
              <w:bottom w:val="single" w:sz="2" w:space="0" w:color="244061"/>
            </w:tcBorders>
          </w:tcPr>
          <w:p w14:paraId="6D9EC254" w14:textId="77777777" w:rsidR="00AB1DED" w:rsidRPr="00493727" w:rsidRDefault="00AB1DED" w:rsidP="00AB1DED">
            <w:pPr>
              <w:spacing w:before="40" w:after="40" w:line="216" w:lineRule="auto"/>
              <w:jc w:val="center"/>
              <w:rPr>
                <w:sz w:val="17"/>
                <w:szCs w:val="17"/>
              </w:rPr>
            </w:pPr>
            <w:r w:rsidRPr="00493727">
              <w:rPr>
                <w:sz w:val="17"/>
                <w:szCs w:val="17"/>
              </w:rPr>
              <w:sym w:font="Wingdings" w:char="F0A8"/>
            </w:r>
          </w:p>
        </w:tc>
      </w:tr>
    </w:tbl>
    <w:p w14:paraId="398B8100" w14:textId="0785ED8F" w:rsidR="003B2954" w:rsidRDefault="003B2954">
      <w:pPr>
        <w:spacing w:before="0" w:after="200"/>
        <w:rPr>
          <w:rFonts w:ascii="Calibri" w:hAnsi="Calibri"/>
          <w:b/>
          <w:sz w:val="4"/>
          <w:szCs w:val="4"/>
        </w:rPr>
      </w:pPr>
    </w:p>
    <w:sectPr w:rsidR="003B2954" w:rsidSect="00AF4BDC">
      <w:headerReference w:type="even" r:id="rId9"/>
      <w:pgSz w:w="11907" w:h="16840" w:code="9"/>
      <w:pgMar w:top="1134" w:right="851" w:bottom="1134" w:left="1418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A7EC2" w14:textId="77777777" w:rsidR="007009D8" w:rsidRDefault="007009D8" w:rsidP="005230C5">
      <w:pPr>
        <w:spacing w:after="0"/>
      </w:pPr>
      <w:r>
        <w:separator/>
      </w:r>
    </w:p>
  </w:endnote>
  <w:endnote w:type="continuationSeparator" w:id="0">
    <w:p w14:paraId="27E91545" w14:textId="77777777" w:rsidR="007009D8" w:rsidRDefault="007009D8" w:rsidP="005230C5">
      <w:pPr>
        <w:spacing w:after="0"/>
      </w:pPr>
      <w:r>
        <w:continuationSeparator/>
      </w:r>
    </w:p>
  </w:endnote>
  <w:endnote w:type="continuationNotice" w:id="1">
    <w:p w14:paraId="78418E55" w14:textId="77777777" w:rsidR="007009D8" w:rsidRDefault="007009D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191AFA0D-EF89-405E-B43E-B7F8AC4285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43CA64-0F7D-4036-957E-AE4999366525}"/>
    <w:embedBold r:id="rId3" w:fontKey="{D40956B0-2338-4610-8591-176D4F677560}"/>
  </w:font>
  <w:font w:name="DINPro">
    <w:panose1 w:val="020B0504020201010104"/>
    <w:charset w:val="00"/>
    <w:family w:val="swiss"/>
    <w:notTrueType/>
    <w:pitch w:val="variable"/>
    <w:sig w:usb0="A00002FF" w:usb1="4000A47B" w:usb2="00000000" w:usb3="00000000" w:csb0="0000019F" w:csb1="00000000"/>
  </w:font>
  <w:font w:name="DINPro-Bold">
    <w:altName w:val="Arial"/>
    <w:panose1 w:val="020B0804020201010104"/>
    <w:charset w:val="00"/>
    <w:family w:val="swiss"/>
    <w:notTrueType/>
    <w:pitch w:val="variable"/>
    <w:sig w:usb0="A00002FF" w:usb1="4000A4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8F460AA-F1DB-4E01-A191-28372D8AE3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0FD38" w14:textId="77777777" w:rsidR="007009D8" w:rsidRDefault="007009D8" w:rsidP="005230C5">
      <w:pPr>
        <w:spacing w:after="0"/>
      </w:pPr>
      <w:r>
        <w:separator/>
      </w:r>
    </w:p>
  </w:footnote>
  <w:footnote w:type="continuationSeparator" w:id="0">
    <w:p w14:paraId="6A3522C2" w14:textId="77777777" w:rsidR="007009D8" w:rsidRDefault="007009D8" w:rsidP="005230C5">
      <w:pPr>
        <w:spacing w:after="0"/>
      </w:pPr>
      <w:r>
        <w:continuationSeparator/>
      </w:r>
    </w:p>
  </w:footnote>
  <w:footnote w:type="continuationNotice" w:id="1">
    <w:p w14:paraId="2FB45183" w14:textId="77777777" w:rsidR="007009D8" w:rsidRDefault="007009D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16F9B" w14:textId="77777777" w:rsidR="00E739D2" w:rsidRPr="00940E93" w:rsidRDefault="00E739D2" w:rsidP="00A72EB0">
    <w:pPr>
      <w:pStyle w:val="Kopfzeile"/>
      <w:spacing w:before="0" w:line="240" w:lineRule="auto"/>
      <w:ind w:left="-397"/>
      <w:rPr>
        <w:sz w:val="20"/>
        <w:szCs w:val="20"/>
        <w:lang w:eastAsia="de-DE"/>
      </w:rPr>
    </w:pPr>
    <w:r w:rsidRPr="00940E93">
      <w:rPr>
        <w:noProof/>
        <w:sz w:val="20"/>
        <w:szCs w:val="20"/>
        <w:lang w:eastAsia="de-DE"/>
      </w:rPr>
      <mc:AlternateContent>
        <mc:Choice Requires="wps">
          <w:drawing>
            <wp:anchor distT="4294967295" distB="4294967295" distL="114300" distR="114300" simplePos="0" relativeHeight="251660800" behindDoc="1" locked="1" layoutInCell="1" allowOverlap="1" wp14:anchorId="381CF5DD" wp14:editId="6D1D9823">
              <wp:simplePos x="0" y="0"/>
              <wp:positionH relativeFrom="page">
                <wp:align>center</wp:align>
              </wp:positionH>
              <wp:positionV relativeFrom="page">
                <wp:posOffset>504189</wp:posOffset>
              </wp:positionV>
              <wp:extent cx="6983730" cy="0"/>
              <wp:effectExtent l="0" t="0" r="26670" b="19050"/>
              <wp:wrapNone/>
              <wp:docPr id="247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837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080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1" o:spid="_x0000_s1026" type="#_x0000_t32" style="position:absolute;margin-left:0;margin-top:39.7pt;width:549.9pt;height:0;flip:x;z-index:-25165568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" strokecolor="red" strokeweight="1.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224.9pt;height:224.9pt" o:bullet="t">
        <v:imagedata r:id="rId1" o:title="Benchmarking-Logo-2015-Nur-1-Zahnrad-Rot-300px"/>
      </v:shape>
    </w:pict>
  </w:numPicBullet>
  <w:numPicBullet w:numPicBulletId="1">
    <w:pict>
      <v:shape id="_x0000_i1113" type="#_x0000_t75" style="width:273.95pt;height:255.75pt" o:bullet="t">
        <v:imagedata r:id="rId2" o:title="Benchmarking-Logo-2015-Nur-1-Zahnrad-Grün-300px"/>
      </v:shape>
    </w:pict>
  </w:numPicBullet>
  <w:abstractNum w:abstractNumId="0" w15:restartNumberingAfterBreak="0">
    <w:nsid w:val="01485C35"/>
    <w:multiLevelType w:val="hybridMultilevel"/>
    <w:tmpl w:val="3AE279FC"/>
    <w:lvl w:ilvl="0" w:tplc="2946D932">
      <w:start w:val="1"/>
      <w:numFmt w:val="bullet"/>
      <w:lvlText w:val="4"/>
      <w:lvlJc w:val="left"/>
      <w:pPr>
        <w:ind w:left="360" w:hanging="360"/>
      </w:pPr>
      <w:rPr>
        <w:rFonts w:ascii="Webdings" w:hAnsi="Webdings" w:hint="default"/>
        <w:color w:val="1F497D" w:themeColor="text2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A3870"/>
    <w:multiLevelType w:val="hybridMultilevel"/>
    <w:tmpl w:val="6A0A8F8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76306"/>
    <w:multiLevelType w:val="hybridMultilevel"/>
    <w:tmpl w:val="F9AA90EC"/>
    <w:lvl w:ilvl="0" w:tplc="898C4B9E">
      <w:start w:val="1"/>
      <w:numFmt w:val="upperLetter"/>
      <w:lvlText w:val="%1."/>
      <w:lvlJc w:val="left"/>
      <w:pPr>
        <w:tabs>
          <w:tab w:val="num" w:pos="530"/>
        </w:tabs>
        <w:ind w:left="510" w:hanging="340"/>
      </w:pPr>
      <w:rPr>
        <w:rFonts w:ascii="Calibri" w:hAnsi="Calibri"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A7481"/>
    <w:multiLevelType w:val="multilevel"/>
    <w:tmpl w:val="5D1ED83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AAA5B0E"/>
    <w:multiLevelType w:val="hybridMultilevel"/>
    <w:tmpl w:val="C66CC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850CC"/>
    <w:multiLevelType w:val="hybridMultilevel"/>
    <w:tmpl w:val="F01C04A6"/>
    <w:lvl w:ilvl="0" w:tplc="52A056D6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EF1305"/>
    <w:multiLevelType w:val="hybridMultilevel"/>
    <w:tmpl w:val="9F5E6A56"/>
    <w:lvl w:ilvl="0" w:tplc="52A056D6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3F094A"/>
    <w:multiLevelType w:val="hybridMultilevel"/>
    <w:tmpl w:val="FDA422AE"/>
    <w:lvl w:ilvl="0" w:tplc="52A056D6">
      <w:start w:val="1"/>
      <w:numFmt w:val="bullet"/>
      <w:lvlText w:val=""/>
      <w:lvlPicBulletId w:val="1"/>
      <w:lvlJc w:val="left"/>
      <w:pPr>
        <w:ind w:left="7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0D620853"/>
    <w:multiLevelType w:val="hybridMultilevel"/>
    <w:tmpl w:val="0F2C9020"/>
    <w:lvl w:ilvl="0" w:tplc="120A6D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C6A1A"/>
    <w:multiLevelType w:val="multilevel"/>
    <w:tmpl w:val="6980D3E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1715BD5"/>
    <w:multiLevelType w:val="hybridMultilevel"/>
    <w:tmpl w:val="5E7C2396"/>
    <w:lvl w:ilvl="0" w:tplc="377E49DE">
      <w:start w:val="1"/>
      <w:numFmt w:val="bullet"/>
      <w:pStyle w:val="Aufz1RotQuadrat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1305508F"/>
    <w:multiLevelType w:val="multilevel"/>
    <w:tmpl w:val="4156E200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4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3D348ED"/>
    <w:multiLevelType w:val="hybridMultilevel"/>
    <w:tmpl w:val="FF9A5548"/>
    <w:lvl w:ilvl="0" w:tplc="24D20B86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87CB2"/>
    <w:multiLevelType w:val="hybridMultilevel"/>
    <w:tmpl w:val="F9AA90EC"/>
    <w:lvl w:ilvl="0" w:tplc="898C4B9E">
      <w:start w:val="1"/>
      <w:numFmt w:val="upperLetter"/>
      <w:lvlText w:val="%1."/>
      <w:lvlJc w:val="left"/>
      <w:pPr>
        <w:tabs>
          <w:tab w:val="num" w:pos="530"/>
        </w:tabs>
        <w:ind w:left="510" w:hanging="340"/>
      </w:pPr>
      <w:rPr>
        <w:rFonts w:ascii="Calibri" w:hAnsi="Calibri"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77417"/>
    <w:multiLevelType w:val="hybridMultilevel"/>
    <w:tmpl w:val="D7FC98EE"/>
    <w:lvl w:ilvl="0" w:tplc="E07C856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FFFFFF" w:themeColor="background1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7F1CFF"/>
    <w:multiLevelType w:val="hybridMultilevel"/>
    <w:tmpl w:val="A18CFCF8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19423FD6"/>
    <w:multiLevelType w:val="hybridMultilevel"/>
    <w:tmpl w:val="79AC2E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C046A8"/>
    <w:multiLevelType w:val="hybridMultilevel"/>
    <w:tmpl w:val="B93A8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E84D8A"/>
    <w:multiLevelType w:val="multilevel"/>
    <w:tmpl w:val="530EC83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pStyle w:val="berschrift3"/>
      <w:lvlText w:val="%2.%3"/>
      <w:lvlJc w:val="left"/>
      <w:pPr>
        <w:ind w:left="0" w:firstLine="0"/>
      </w:pPr>
      <w:rPr>
        <w:rFonts w:asciiTheme="majorHAnsi" w:hAnsiTheme="majorHAnsi" w:hint="default"/>
        <w:sz w:val="26"/>
        <w:szCs w:val="26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1BFD5F55"/>
    <w:multiLevelType w:val="hybridMultilevel"/>
    <w:tmpl w:val="2D7C4E4C"/>
    <w:lvl w:ilvl="0" w:tplc="128244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365F9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7B321A"/>
    <w:multiLevelType w:val="hybridMultilevel"/>
    <w:tmpl w:val="FB4661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D65EE7"/>
    <w:multiLevelType w:val="multilevel"/>
    <w:tmpl w:val="056656B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2703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20714C67"/>
    <w:multiLevelType w:val="hybridMultilevel"/>
    <w:tmpl w:val="881AE894"/>
    <w:lvl w:ilvl="0" w:tplc="5E14B0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9957A9"/>
    <w:multiLevelType w:val="hybridMultilevel"/>
    <w:tmpl w:val="6A0A8F8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D71AB4"/>
    <w:multiLevelType w:val="hybridMultilevel"/>
    <w:tmpl w:val="586A62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A8671F"/>
    <w:multiLevelType w:val="hybridMultilevel"/>
    <w:tmpl w:val="F270422E"/>
    <w:lvl w:ilvl="0" w:tplc="EC760040">
      <w:start w:val="1"/>
      <w:numFmt w:val="decimal"/>
      <w:lvlText w:val="(%1)"/>
      <w:lvlJc w:val="left"/>
      <w:pPr>
        <w:ind w:left="720" w:hanging="360"/>
      </w:pPr>
      <w:rPr>
        <w:rFonts w:ascii="Calibri" w:hAnsi="Calibri" w:hint="default"/>
        <w:b/>
        <w:i w:val="0"/>
        <w:color w:val="C0000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A907EA"/>
    <w:multiLevelType w:val="hybridMultilevel"/>
    <w:tmpl w:val="E194823E"/>
    <w:lvl w:ilvl="0" w:tplc="CF9E755C">
      <w:start w:val="1"/>
      <w:numFmt w:val="decimal"/>
      <w:lvlText w:val="(%1)"/>
      <w:lvlJc w:val="left"/>
      <w:pPr>
        <w:ind w:left="720" w:hanging="360"/>
      </w:pPr>
      <w:rPr>
        <w:rFonts w:ascii="Calibri" w:hAnsi="Calibri" w:hint="default"/>
        <w:b/>
        <w:i w:val="0"/>
        <w:color w:val="C00000"/>
        <w:sz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4C08B2"/>
    <w:multiLevelType w:val="hybridMultilevel"/>
    <w:tmpl w:val="9E20BF06"/>
    <w:lvl w:ilvl="0" w:tplc="0994BF08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F10984"/>
    <w:multiLevelType w:val="hybridMultilevel"/>
    <w:tmpl w:val="8D94D478"/>
    <w:lvl w:ilvl="0" w:tplc="0B8431BC">
      <w:start w:val="1"/>
      <w:numFmt w:val="lowerLetter"/>
      <w:lvlText w:val="%1."/>
      <w:lvlJc w:val="left"/>
      <w:pPr>
        <w:ind w:left="1068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26105B86"/>
    <w:multiLevelType w:val="hybridMultilevel"/>
    <w:tmpl w:val="BE3CBCAE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" w15:restartNumberingAfterBreak="0">
    <w:nsid w:val="2C464566"/>
    <w:multiLevelType w:val="hybridMultilevel"/>
    <w:tmpl w:val="43A45746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31426B5D"/>
    <w:multiLevelType w:val="hybridMultilevel"/>
    <w:tmpl w:val="15304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703F44"/>
    <w:multiLevelType w:val="hybridMultilevel"/>
    <w:tmpl w:val="8384EA72"/>
    <w:lvl w:ilvl="0" w:tplc="04070015">
      <w:start w:val="1"/>
      <w:numFmt w:val="decimal"/>
      <w:lvlText w:val="(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31D16C3"/>
    <w:multiLevelType w:val="hybridMultilevel"/>
    <w:tmpl w:val="E4181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1E4011"/>
    <w:multiLevelType w:val="hybridMultilevel"/>
    <w:tmpl w:val="B2086ADE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 w15:restartNumberingAfterBreak="0">
    <w:nsid w:val="3C1D5CA7"/>
    <w:multiLevelType w:val="hybridMultilevel"/>
    <w:tmpl w:val="7408E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341844"/>
    <w:multiLevelType w:val="hybridMultilevel"/>
    <w:tmpl w:val="F20EBCFE"/>
    <w:lvl w:ilvl="0" w:tplc="39DC1E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5E5C83"/>
    <w:multiLevelType w:val="hybridMultilevel"/>
    <w:tmpl w:val="AAECC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0D7CFB"/>
    <w:multiLevelType w:val="hybridMultilevel"/>
    <w:tmpl w:val="ED86B7E6"/>
    <w:lvl w:ilvl="0" w:tplc="5DB20F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5C3E70"/>
    <w:multiLevelType w:val="hybridMultilevel"/>
    <w:tmpl w:val="2A1014E2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0" w15:restartNumberingAfterBreak="0">
    <w:nsid w:val="45645A2B"/>
    <w:multiLevelType w:val="hybridMultilevel"/>
    <w:tmpl w:val="EB9C7036"/>
    <w:lvl w:ilvl="0" w:tplc="7CB80EB0">
      <w:start w:val="1"/>
      <w:numFmt w:val="bullet"/>
      <w:lvlText w:val="4"/>
      <w:lvlJc w:val="left"/>
      <w:pPr>
        <w:ind w:left="502" w:hanging="360"/>
      </w:pPr>
      <w:rPr>
        <w:rFonts w:ascii="Webdings" w:hAnsi="Webdings" w:hint="default"/>
        <w:color w:val="365F9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301DB1"/>
    <w:multiLevelType w:val="hybridMultilevel"/>
    <w:tmpl w:val="922AD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F3505E"/>
    <w:multiLevelType w:val="hybridMultilevel"/>
    <w:tmpl w:val="E69A4F64"/>
    <w:lvl w:ilvl="0" w:tplc="0407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3" w15:restartNumberingAfterBreak="0">
    <w:nsid w:val="4AE90177"/>
    <w:multiLevelType w:val="hybridMultilevel"/>
    <w:tmpl w:val="B2A84ADE"/>
    <w:lvl w:ilvl="0" w:tplc="0E6A525E">
      <w:start w:val="1"/>
      <w:numFmt w:val="decimal"/>
      <w:lvlText w:val="(%1)"/>
      <w:lvlJc w:val="left"/>
      <w:pPr>
        <w:ind w:left="720" w:hanging="360"/>
      </w:pPr>
      <w:rPr>
        <w:rFonts w:hint="default"/>
        <w:u w:color="002E5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CC24CB"/>
    <w:multiLevelType w:val="hybridMultilevel"/>
    <w:tmpl w:val="79C28B0A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5" w15:restartNumberingAfterBreak="0">
    <w:nsid w:val="540F1ADD"/>
    <w:multiLevelType w:val="hybridMultilevel"/>
    <w:tmpl w:val="811237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66486F"/>
    <w:multiLevelType w:val="multilevel"/>
    <w:tmpl w:val="3B989BC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58C42425"/>
    <w:multiLevelType w:val="hybridMultilevel"/>
    <w:tmpl w:val="ACA6DB2A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8" w15:restartNumberingAfterBreak="0">
    <w:nsid w:val="5E8C6236"/>
    <w:multiLevelType w:val="hybridMultilevel"/>
    <w:tmpl w:val="EA381FD2"/>
    <w:lvl w:ilvl="0" w:tplc="377E49DE">
      <w:start w:val="1"/>
      <w:numFmt w:val="bullet"/>
      <w:lvlText w:val=""/>
      <w:lvlPicBulletId w:val="0"/>
      <w:lvlJc w:val="left"/>
      <w:pPr>
        <w:ind w:left="1060" w:hanging="360"/>
      </w:pPr>
      <w:rPr>
        <w:rFonts w:ascii="Symbol" w:hAnsi="Symbol" w:hint="default"/>
        <w:color w:val="auto"/>
        <w:sz w:val="24"/>
      </w:rPr>
    </w:lvl>
    <w:lvl w:ilvl="1" w:tplc="8710002A">
      <w:start w:val="1"/>
      <w:numFmt w:val="bullet"/>
      <w:lvlText w:val=""/>
      <w:lvlJc w:val="left"/>
      <w:pPr>
        <w:ind w:left="1780" w:hanging="360"/>
      </w:pPr>
      <w:rPr>
        <w:rFonts w:ascii="Webdings" w:hAnsi="Webdings" w:hint="default"/>
        <w:color w:val="C00000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9" w15:restartNumberingAfterBreak="0">
    <w:nsid w:val="5F0E6D89"/>
    <w:multiLevelType w:val="hybridMultilevel"/>
    <w:tmpl w:val="02782776"/>
    <w:lvl w:ilvl="0" w:tplc="04070015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5917EB"/>
    <w:multiLevelType w:val="multilevel"/>
    <w:tmpl w:val="5D1ED83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1" w15:restartNumberingAfterBreak="0">
    <w:nsid w:val="611C295C"/>
    <w:multiLevelType w:val="hybridMultilevel"/>
    <w:tmpl w:val="E2265BD8"/>
    <w:lvl w:ilvl="0" w:tplc="D3B212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2A5B52"/>
    <w:multiLevelType w:val="hybridMultilevel"/>
    <w:tmpl w:val="6018D060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3" w15:restartNumberingAfterBreak="0">
    <w:nsid w:val="645C569F"/>
    <w:multiLevelType w:val="hybridMultilevel"/>
    <w:tmpl w:val="9DB6CFF6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4" w15:restartNumberingAfterBreak="0">
    <w:nsid w:val="66E23390"/>
    <w:multiLevelType w:val="hybridMultilevel"/>
    <w:tmpl w:val="D2D6EF26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5" w15:restartNumberingAfterBreak="0">
    <w:nsid w:val="6B6B31D9"/>
    <w:multiLevelType w:val="hybridMultilevel"/>
    <w:tmpl w:val="15E44EF6"/>
    <w:lvl w:ilvl="0" w:tplc="0D9EB50A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365F91" w:themeColor="accent1" w:themeShade="B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EA0A9C"/>
    <w:multiLevelType w:val="multilevel"/>
    <w:tmpl w:val="A7B412EE"/>
    <w:lvl w:ilvl="0">
      <w:start w:val="1"/>
      <w:numFmt w:val="upperRoman"/>
      <w:lvlText w:val="%1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91"/>
        </w:tabs>
        <w:ind w:left="851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91"/>
        </w:tabs>
        <w:ind w:left="851" w:firstLine="0"/>
      </w:pPr>
      <w:rPr>
        <w:rFonts w:hint="default"/>
      </w:rPr>
    </w:lvl>
  </w:abstractNum>
  <w:abstractNum w:abstractNumId="57" w15:restartNumberingAfterBreak="0">
    <w:nsid w:val="76920644"/>
    <w:multiLevelType w:val="hybridMultilevel"/>
    <w:tmpl w:val="0BBED750"/>
    <w:lvl w:ilvl="0" w:tplc="FDA68F04">
      <w:start w:val="1"/>
      <w:numFmt w:val="decimal"/>
      <w:lvlText w:val="(%1)"/>
      <w:lvlJc w:val="left"/>
      <w:pPr>
        <w:ind w:left="720" w:hanging="360"/>
      </w:pPr>
      <w:rPr>
        <w:rFonts w:ascii="Calibri" w:hAnsi="Calibri" w:hint="default"/>
        <w:b/>
        <w:i w:val="0"/>
        <w:color w:val="FF0000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C03A31"/>
    <w:multiLevelType w:val="hybridMultilevel"/>
    <w:tmpl w:val="756C0E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544F18"/>
    <w:multiLevelType w:val="hybridMultilevel"/>
    <w:tmpl w:val="34865C6E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0" w15:restartNumberingAfterBreak="0">
    <w:nsid w:val="7C1D4395"/>
    <w:multiLevelType w:val="multilevel"/>
    <w:tmpl w:val="8884CA30"/>
    <w:lvl w:ilvl="0">
      <w:start w:val="2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002E5E"/>
        <w:sz w:val="28"/>
      </w:rPr>
    </w:lvl>
    <w:lvl w:ilvl="1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1" w15:restartNumberingAfterBreak="0">
    <w:nsid w:val="7C465A61"/>
    <w:multiLevelType w:val="hybridMultilevel"/>
    <w:tmpl w:val="FA34394A"/>
    <w:lvl w:ilvl="0" w:tplc="6674E5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FBE69DC"/>
    <w:multiLevelType w:val="hybridMultilevel"/>
    <w:tmpl w:val="D9B81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BE7A78"/>
    <w:multiLevelType w:val="hybridMultilevel"/>
    <w:tmpl w:val="46303646"/>
    <w:lvl w:ilvl="0" w:tplc="0407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0"/>
  </w:num>
  <w:num w:numId="3">
    <w:abstractNumId w:val="23"/>
  </w:num>
  <w:num w:numId="4">
    <w:abstractNumId w:val="21"/>
  </w:num>
  <w:num w:numId="5">
    <w:abstractNumId w:val="8"/>
  </w:num>
  <w:num w:numId="6">
    <w:abstractNumId w:val="51"/>
  </w:num>
  <w:num w:numId="7">
    <w:abstractNumId w:val="40"/>
  </w:num>
  <w:num w:numId="8">
    <w:abstractNumId w:val="19"/>
  </w:num>
  <w:num w:numId="9">
    <w:abstractNumId w:val="50"/>
  </w:num>
  <w:num w:numId="10">
    <w:abstractNumId w:val="55"/>
  </w:num>
  <w:num w:numId="11">
    <w:abstractNumId w:val="56"/>
  </w:num>
  <w:num w:numId="12">
    <w:abstractNumId w:val="18"/>
  </w:num>
  <w:num w:numId="13">
    <w:abstractNumId w:val="3"/>
  </w:num>
  <w:num w:numId="14">
    <w:abstractNumId w:val="46"/>
  </w:num>
  <w:num w:numId="15">
    <w:abstractNumId w:val="9"/>
  </w:num>
  <w:num w:numId="16">
    <w:abstractNumId w:val="22"/>
  </w:num>
  <w:num w:numId="17">
    <w:abstractNumId w:val="1"/>
  </w:num>
  <w:num w:numId="18">
    <w:abstractNumId w:val="14"/>
  </w:num>
  <w:num w:numId="19">
    <w:abstractNumId w:val="38"/>
  </w:num>
  <w:num w:numId="20">
    <w:abstractNumId w:val="26"/>
  </w:num>
  <w:num w:numId="21">
    <w:abstractNumId w:val="10"/>
  </w:num>
  <w:num w:numId="22">
    <w:abstractNumId w:val="57"/>
  </w:num>
  <w:num w:numId="23">
    <w:abstractNumId w:val="28"/>
  </w:num>
  <w:num w:numId="24">
    <w:abstractNumId w:val="49"/>
  </w:num>
  <w:num w:numId="25">
    <w:abstractNumId w:val="39"/>
  </w:num>
  <w:num w:numId="26">
    <w:abstractNumId w:val="33"/>
  </w:num>
  <w:num w:numId="27">
    <w:abstractNumId w:val="37"/>
  </w:num>
  <w:num w:numId="28">
    <w:abstractNumId w:val="52"/>
  </w:num>
  <w:num w:numId="29">
    <w:abstractNumId w:val="35"/>
  </w:num>
  <w:num w:numId="30">
    <w:abstractNumId w:val="27"/>
  </w:num>
  <w:num w:numId="31">
    <w:abstractNumId w:val="13"/>
  </w:num>
  <w:num w:numId="32">
    <w:abstractNumId w:val="15"/>
  </w:num>
  <w:num w:numId="33">
    <w:abstractNumId w:val="29"/>
  </w:num>
  <w:num w:numId="34">
    <w:abstractNumId w:val="34"/>
  </w:num>
  <w:num w:numId="35">
    <w:abstractNumId w:val="62"/>
  </w:num>
  <w:num w:numId="36">
    <w:abstractNumId w:val="4"/>
  </w:num>
  <w:num w:numId="37">
    <w:abstractNumId w:val="45"/>
  </w:num>
  <w:num w:numId="38">
    <w:abstractNumId w:val="53"/>
  </w:num>
  <w:num w:numId="39">
    <w:abstractNumId w:val="30"/>
  </w:num>
  <w:num w:numId="40">
    <w:abstractNumId w:val="47"/>
  </w:num>
  <w:num w:numId="41">
    <w:abstractNumId w:val="7"/>
  </w:num>
  <w:num w:numId="42">
    <w:abstractNumId w:val="36"/>
  </w:num>
  <w:num w:numId="43">
    <w:abstractNumId w:val="43"/>
  </w:num>
  <w:num w:numId="44">
    <w:abstractNumId w:val="44"/>
  </w:num>
  <w:num w:numId="45">
    <w:abstractNumId w:val="59"/>
  </w:num>
  <w:num w:numId="46">
    <w:abstractNumId w:val="54"/>
  </w:num>
  <w:num w:numId="47">
    <w:abstractNumId w:val="12"/>
  </w:num>
  <w:num w:numId="48">
    <w:abstractNumId w:val="16"/>
  </w:num>
  <w:num w:numId="49">
    <w:abstractNumId w:val="11"/>
  </w:num>
  <w:num w:numId="50">
    <w:abstractNumId w:val="24"/>
  </w:num>
  <w:num w:numId="51">
    <w:abstractNumId w:val="25"/>
  </w:num>
  <w:num w:numId="52">
    <w:abstractNumId w:val="41"/>
  </w:num>
  <w:num w:numId="53">
    <w:abstractNumId w:val="60"/>
  </w:num>
  <w:num w:numId="54">
    <w:abstractNumId w:val="63"/>
  </w:num>
  <w:num w:numId="55">
    <w:abstractNumId w:val="58"/>
  </w:num>
  <w:num w:numId="56">
    <w:abstractNumId w:val="42"/>
  </w:num>
  <w:num w:numId="57">
    <w:abstractNumId w:val="20"/>
  </w:num>
  <w:num w:numId="58">
    <w:abstractNumId w:val="31"/>
  </w:num>
  <w:num w:numId="59">
    <w:abstractNumId w:val="17"/>
  </w:num>
  <w:num w:numId="60">
    <w:abstractNumId w:val="48"/>
  </w:num>
  <w:num w:numId="61">
    <w:abstractNumId w:val="32"/>
  </w:num>
  <w:num w:numId="62">
    <w:abstractNumId w:val="2"/>
  </w:num>
  <w:num w:numId="63">
    <w:abstractNumId w:val="5"/>
  </w:num>
  <w:num w:numId="64">
    <w:abstractNumId w:val="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mirrorMargins/>
  <w:hideSpellingErrors/>
  <w:hideGrammaticalErrors/>
  <w:proofState w:spelling="clean" w:grammar="clean"/>
  <w:defaultTabStop w:val="227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0C5"/>
    <w:rsid w:val="00000315"/>
    <w:rsid w:val="00002732"/>
    <w:rsid w:val="00007122"/>
    <w:rsid w:val="00011506"/>
    <w:rsid w:val="00012322"/>
    <w:rsid w:val="00015234"/>
    <w:rsid w:val="000152A9"/>
    <w:rsid w:val="00021F4C"/>
    <w:rsid w:val="0002243E"/>
    <w:rsid w:val="000228BE"/>
    <w:rsid w:val="00025139"/>
    <w:rsid w:val="00032312"/>
    <w:rsid w:val="00033E1A"/>
    <w:rsid w:val="000362A0"/>
    <w:rsid w:val="00036531"/>
    <w:rsid w:val="00036A0C"/>
    <w:rsid w:val="00037AE0"/>
    <w:rsid w:val="00043001"/>
    <w:rsid w:val="00044527"/>
    <w:rsid w:val="000451DC"/>
    <w:rsid w:val="00046FB1"/>
    <w:rsid w:val="000473D8"/>
    <w:rsid w:val="00047E70"/>
    <w:rsid w:val="00047F09"/>
    <w:rsid w:val="000504EE"/>
    <w:rsid w:val="000519E8"/>
    <w:rsid w:val="00051C46"/>
    <w:rsid w:val="0005246E"/>
    <w:rsid w:val="0005312F"/>
    <w:rsid w:val="0005339A"/>
    <w:rsid w:val="00053637"/>
    <w:rsid w:val="0005380F"/>
    <w:rsid w:val="00055676"/>
    <w:rsid w:val="0006026F"/>
    <w:rsid w:val="00061732"/>
    <w:rsid w:val="00064FA0"/>
    <w:rsid w:val="00065938"/>
    <w:rsid w:val="00065D8D"/>
    <w:rsid w:val="00066644"/>
    <w:rsid w:val="00070808"/>
    <w:rsid w:val="00070A67"/>
    <w:rsid w:val="00070A8E"/>
    <w:rsid w:val="00070A90"/>
    <w:rsid w:val="00070C61"/>
    <w:rsid w:val="00074C87"/>
    <w:rsid w:val="00076EB6"/>
    <w:rsid w:val="00077053"/>
    <w:rsid w:val="00077A0C"/>
    <w:rsid w:val="00080CD0"/>
    <w:rsid w:val="0008115D"/>
    <w:rsid w:val="00084BEB"/>
    <w:rsid w:val="00086D8F"/>
    <w:rsid w:val="00090937"/>
    <w:rsid w:val="00091520"/>
    <w:rsid w:val="00091F6B"/>
    <w:rsid w:val="0009266D"/>
    <w:rsid w:val="00092BB2"/>
    <w:rsid w:val="0009366C"/>
    <w:rsid w:val="0009390D"/>
    <w:rsid w:val="00093D77"/>
    <w:rsid w:val="000941DB"/>
    <w:rsid w:val="00096192"/>
    <w:rsid w:val="00097681"/>
    <w:rsid w:val="000A1126"/>
    <w:rsid w:val="000A2A0C"/>
    <w:rsid w:val="000A50B9"/>
    <w:rsid w:val="000A5902"/>
    <w:rsid w:val="000A7BD9"/>
    <w:rsid w:val="000B048E"/>
    <w:rsid w:val="000B0749"/>
    <w:rsid w:val="000B1CFD"/>
    <w:rsid w:val="000B4F24"/>
    <w:rsid w:val="000B55F5"/>
    <w:rsid w:val="000B648A"/>
    <w:rsid w:val="000B7083"/>
    <w:rsid w:val="000C327B"/>
    <w:rsid w:val="000C39B6"/>
    <w:rsid w:val="000C3CFE"/>
    <w:rsid w:val="000C4242"/>
    <w:rsid w:val="000C51E8"/>
    <w:rsid w:val="000C5CEE"/>
    <w:rsid w:val="000C62D1"/>
    <w:rsid w:val="000C78E1"/>
    <w:rsid w:val="000D0223"/>
    <w:rsid w:val="000D0DCA"/>
    <w:rsid w:val="000D1A98"/>
    <w:rsid w:val="000D3CB8"/>
    <w:rsid w:val="000D4D94"/>
    <w:rsid w:val="000D54FE"/>
    <w:rsid w:val="000D5569"/>
    <w:rsid w:val="000E31AB"/>
    <w:rsid w:val="000E450F"/>
    <w:rsid w:val="000E58EB"/>
    <w:rsid w:val="000E603C"/>
    <w:rsid w:val="000E7F34"/>
    <w:rsid w:val="000F283F"/>
    <w:rsid w:val="000F3311"/>
    <w:rsid w:val="000F3E46"/>
    <w:rsid w:val="000F719F"/>
    <w:rsid w:val="000F7B61"/>
    <w:rsid w:val="00100867"/>
    <w:rsid w:val="001023D2"/>
    <w:rsid w:val="00103FD8"/>
    <w:rsid w:val="0010406F"/>
    <w:rsid w:val="00104F6C"/>
    <w:rsid w:val="00106175"/>
    <w:rsid w:val="00107D01"/>
    <w:rsid w:val="00110E8E"/>
    <w:rsid w:val="001120A5"/>
    <w:rsid w:val="0011347A"/>
    <w:rsid w:val="001139AE"/>
    <w:rsid w:val="00113CB9"/>
    <w:rsid w:val="00121CB6"/>
    <w:rsid w:val="0012203A"/>
    <w:rsid w:val="001245C9"/>
    <w:rsid w:val="00131AC7"/>
    <w:rsid w:val="00132305"/>
    <w:rsid w:val="00133731"/>
    <w:rsid w:val="00133A90"/>
    <w:rsid w:val="00135CAC"/>
    <w:rsid w:val="00137060"/>
    <w:rsid w:val="00137149"/>
    <w:rsid w:val="00137AA7"/>
    <w:rsid w:val="00141A8F"/>
    <w:rsid w:val="00142445"/>
    <w:rsid w:val="00142A1D"/>
    <w:rsid w:val="00142D89"/>
    <w:rsid w:val="001502BF"/>
    <w:rsid w:val="0015173C"/>
    <w:rsid w:val="00151908"/>
    <w:rsid w:val="00151BB5"/>
    <w:rsid w:val="00153EDA"/>
    <w:rsid w:val="00155DCF"/>
    <w:rsid w:val="00156254"/>
    <w:rsid w:val="00157429"/>
    <w:rsid w:val="001623A1"/>
    <w:rsid w:val="0016662C"/>
    <w:rsid w:val="001677C8"/>
    <w:rsid w:val="00171125"/>
    <w:rsid w:val="001729E4"/>
    <w:rsid w:val="00176014"/>
    <w:rsid w:val="00176165"/>
    <w:rsid w:val="001766AE"/>
    <w:rsid w:val="00177146"/>
    <w:rsid w:val="0017749C"/>
    <w:rsid w:val="0018088E"/>
    <w:rsid w:val="00181FC8"/>
    <w:rsid w:val="00183AEC"/>
    <w:rsid w:val="00185249"/>
    <w:rsid w:val="00185803"/>
    <w:rsid w:val="00186491"/>
    <w:rsid w:val="00186D71"/>
    <w:rsid w:val="00187E57"/>
    <w:rsid w:val="00190431"/>
    <w:rsid w:val="00190C16"/>
    <w:rsid w:val="00190DF3"/>
    <w:rsid w:val="001910C7"/>
    <w:rsid w:val="001943D9"/>
    <w:rsid w:val="00194CE1"/>
    <w:rsid w:val="00194E45"/>
    <w:rsid w:val="00196C8E"/>
    <w:rsid w:val="00197830"/>
    <w:rsid w:val="001A0869"/>
    <w:rsid w:val="001A1733"/>
    <w:rsid w:val="001A28A4"/>
    <w:rsid w:val="001A4ACD"/>
    <w:rsid w:val="001A5DD6"/>
    <w:rsid w:val="001B0CC1"/>
    <w:rsid w:val="001B37BB"/>
    <w:rsid w:val="001B3F99"/>
    <w:rsid w:val="001B4252"/>
    <w:rsid w:val="001B4AC9"/>
    <w:rsid w:val="001B52B8"/>
    <w:rsid w:val="001B6EBF"/>
    <w:rsid w:val="001B7CE4"/>
    <w:rsid w:val="001B7E23"/>
    <w:rsid w:val="001B7E96"/>
    <w:rsid w:val="001C03C2"/>
    <w:rsid w:val="001C0F01"/>
    <w:rsid w:val="001C17F1"/>
    <w:rsid w:val="001C35BD"/>
    <w:rsid w:val="001C5126"/>
    <w:rsid w:val="001C5366"/>
    <w:rsid w:val="001C6F48"/>
    <w:rsid w:val="001C769A"/>
    <w:rsid w:val="001D0A5E"/>
    <w:rsid w:val="001D152E"/>
    <w:rsid w:val="001D3208"/>
    <w:rsid w:val="001D4732"/>
    <w:rsid w:val="001E0234"/>
    <w:rsid w:val="001E0C4D"/>
    <w:rsid w:val="001E103B"/>
    <w:rsid w:val="001E3735"/>
    <w:rsid w:val="001E403D"/>
    <w:rsid w:val="001E42AB"/>
    <w:rsid w:val="001E4877"/>
    <w:rsid w:val="001E634D"/>
    <w:rsid w:val="001E6F22"/>
    <w:rsid w:val="001E7526"/>
    <w:rsid w:val="001E79EA"/>
    <w:rsid w:val="001F10DD"/>
    <w:rsid w:val="001F1CD5"/>
    <w:rsid w:val="001F440F"/>
    <w:rsid w:val="001F46DE"/>
    <w:rsid w:val="001F53EC"/>
    <w:rsid w:val="001F65C6"/>
    <w:rsid w:val="002010C1"/>
    <w:rsid w:val="002034DC"/>
    <w:rsid w:val="00203603"/>
    <w:rsid w:val="00203732"/>
    <w:rsid w:val="002054B3"/>
    <w:rsid w:val="00205C69"/>
    <w:rsid w:val="00207944"/>
    <w:rsid w:val="00213975"/>
    <w:rsid w:val="00213C6A"/>
    <w:rsid w:val="00214324"/>
    <w:rsid w:val="002146FC"/>
    <w:rsid w:val="002153C1"/>
    <w:rsid w:val="00216B2B"/>
    <w:rsid w:val="00216E95"/>
    <w:rsid w:val="002172FC"/>
    <w:rsid w:val="00221299"/>
    <w:rsid w:val="00221E24"/>
    <w:rsid w:val="00223716"/>
    <w:rsid w:val="00226754"/>
    <w:rsid w:val="002318FE"/>
    <w:rsid w:val="0023234E"/>
    <w:rsid w:val="002344AF"/>
    <w:rsid w:val="00235817"/>
    <w:rsid w:val="00237D86"/>
    <w:rsid w:val="00240061"/>
    <w:rsid w:val="00240733"/>
    <w:rsid w:val="002411B5"/>
    <w:rsid w:val="00241A79"/>
    <w:rsid w:val="00243550"/>
    <w:rsid w:val="00246142"/>
    <w:rsid w:val="00246AAF"/>
    <w:rsid w:val="00250709"/>
    <w:rsid w:val="00252D57"/>
    <w:rsid w:val="002546F9"/>
    <w:rsid w:val="002556C6"/>
    <w:rsid w:val="00255DCA"/>
    <w:rsid w:val="00260885"/>
    <w:rsid w:val="00261436"/>
    <w:rsid w:val="002614BE"/>
    <w:rsid w:val="00261B4D"/>
    <w:rsid w:val="0026560F"/>
    <w:rsid w:val="0026591A"/>
    <w:rsid w:val="00265DC8"/>
    <w:rsid w:val="00265EB2"/>
    <w:rsid w:val="002727B5"/>
    <w:rsid w:val="00272F71"/>
    <w:rsid w:val="002732CE"/>
    <w:rsid w:val="0028294D"/>
    <w:rsid w:val="00283577"/>
    <w:rsid w:val="002867E8"/>
    <w:rsid w:val="0028684E"/>
    <w:rsid w:val="002878BA"/>
    <w:rsid w:val="00287AD7"/>
    <w:rsid w:val="00291B71"/>
    <w:rsid w:val="00292C15"/>
    <w:rsid w:val="0029307D"/>
    <w:rsid w:val="00293657"/>
    <w:rsid w:val="00297C4B"/>
    <w:rsid w:val="002A239F"/>
    <w:rsid w:val="002A51CF"/>
    <w:rsid w:val="002A5E50"/>
    <w:rsid w:val="002A7AD0"/>
    <w:rsid w:val="002B0D21"/>
    <w:rsid w:val="002B1BEE"/>
    <w:rsid w:val="002B1DCD"/>
    <w:rsid w:val="002B3645"/>
    <w:rsid w:val="002B4979"/>
    <w:rsid w:val="002B6455"/>
    <w:rsid w:val="002B65F6"/>
    <w:rsid w:val="002B6D95"/>
    <w:rsid w:val="002B750A"/>
    <w:rsid w:val="002C0669"/>
    <w:rsid w:val="002C1FFB"/>
    <w:rsid w:val="002C2359"/>
    <w:rsid w:val="002C27B3"/>
    <w:rsid w:val="002C5B57"/>
    <w:rsid w:val="002C6E03"/>
    <w:rsid w:val="002C781E"/>
    <w:rsid w:val="002D082B"/>
    <w:rsid w:val="002D2CE6"/>
    <w:rsid w:val="002D5E3D"/>
    <w:rsid w:val="002D67DB"/>
    <w:rsid w:val="002D6EBF"/>
    <w:rsid w:val="002E168D"/>
    <w:rsid w:val="002E1BF9"/>
    <w:rsid w:val="002E3444"/>
    <w:rsid w:val="002E7271"/>
    <w:rsid w:val="002F1432"/>
    <w:rsid w:val="002F362C"/>
    <w:rsid w:val="002F38AD"/>
    <w:rsid w:val="002F3A19"/>
    <w:rsid w:val="002F44C0"/>
    <w:rsid w:val="002F591F"/>
    <w:rsid w:val="002F5F33"/>
    <w:rsid w:val="002F6961"/>
    <w:rsid w:val="002F6DBB"/>
    <w:rsid w:val="002F7A11"/>
    <w:rsid w:val="00303DE7"/>
    <w:rsid w:val="003057DC"/>
    <w:rsid w:val="003071D9"/>
    <w:rsid w:val="00307526"/>
    <w:rsid w:val="00310A5F"/>
    <w:rsid w:val="00311BD6"/>
    <w:rsid w:val="00313919"/>
    <w:rsid w:val="00316EEA"/>
    <w:rsid w:val="00320D5F"/>
    <w:rsid w:val="003218AE"/>
    <w:rsid w:val="00323485"/>
    <w:rsid w:val="003245E6"/>
    <w:rsid w:val="00324AE7"/>
    <w:rsid w:val="00325003"/>
    <w:rsid w:val="00325063"/>
    <w:rsid w:val="00325313"/>
    <w:rsid w:val="00327026"/>
    <w:rsid w:val="00327E74"/>
    <w:rsid w:val="00330EB8"/>
    <w:rsid w:val="00333EE4"/>
    <w:rsid w:val="00334B47"/>
    <w:rsid w:val="00337D4B"/>
    <w:rsid w:val="00341159"/>
    <w:rsid w:val="003423F1"/>
    <w:rsid w:val="00343A94"/>
    <w:rsid w:val="00343C23"/>
    <w:rsid w:val="00344D18"/>
    <w:rsid w:val="003454A2"/>
    <w:rsid w:val="00346A17"/>
    <w:rsid w:val="0035136F"/>
    <w:rsid w:val="00351A58"/>
    <w:rsid w:val="003520B5"/>
    <w:rsid w:val="00353760"/>
    <w:rsid w:val="00353C51"/>
    <w:rsid w:val="003540C1"/>
    <w:rsid w:val="003547F2"/>
    <w:rsid w:val="00354A5D"/>
    <w:rsid w:val="00355706"/>
    <w:rsid w:val="00355C2F"/>
    <w:rsid w:val="00356E88"/>
    <w:rsid w:val="00363028"/>
    <w:rsid w:val="0036423E"/>
    <w:rsid w:val="0036433B"/>
    <w:rsid w:val="0036619E"/>
    <w:rsid w:val="003664A4"/>
    <w:rsid w:val="003678D2"/>
    <w:rsid w:val="0037213D"/>
    <w:rsid w:val="00372BE8"/>
    <w:rsid w:val="003733F7"/>
    <w:rsid w:val="0037455C"/>
    <w:rsid w:val="00374DCF"/>
    <w:rsid w:val="00374F18"/>
    <w:rsid w:val="003805BA"/>
    <w:rsid w:val="003805E1"/>
    <w:rsid w:val="003812D4"/>
    <w:rsid w:val="00381405"/>
    <w:rsid w:val="0038179D"/>
    <w:rsid w:val="00386CB8"/>
    <w:rsid w:val="00390B19"/>
    <w:rsid w:val="003928DB"/>
    <w:rsid w:val="00393EA2"/>
    <w:rsid w:val="00394F88"/>
    <w:rsid w:val="003955C7"/>
    <w:rsid w:val="00397405"/>
    <w:rsid w:val="003A0051"/>
    <w:rsid w:val="003A630E"/>
    <w:rsid w:val="003B0F1D"/>
    <w:rsid w:val="003B2954"/>
    <w:rsid w:val="003B4354"/>
    <w:rsid w:val="003B4937"/>
    <w:rsid w:val="003B4FAA"/>
    <w:rsid w:val="003B5401"/>
    <w:rsid w:val="003B5F64"/>
    <w:rsid w:val="003B6567"/>
    <w:rsid w:val="003B7101"/>
    <w:rsid w:val="003B7C7E"/>
    <w:rsid w:val="003C0974"/>
    <w:rsid w:val="003C1BBC"/>
    <w:rsid w:val="003D046D"/>
    <w:rsid w:val="003D1C9C"/>
    <w:rsid w:val="003D21B2"/>
    <w:rsid w:val="003D2DE3"/>
    <w:rsid w:val="003D6223"/>
    <w:rsid w:val="003D650E"/>
    <w:rsid w:val="003E0041"/>
    <w:rsid w:val="003E1D76"/>
    <w:rsid w:val="003E2614"/>
    <w:rsid w:val="003E639D"/>
    <w:rsid w:val="003E7334"/>
    <w:rsid w:val="003E7921"/>
    <w:rsid w:val="003F34D1"/>
    <w:rsid w:val="003F6344"/>
    <w:rsid w:val="003F64D6"/>
    <w:rsid w:val="003F695A"/>
    <w:rsid w:val="003F714D"/>
    <w:rsid w:val="003F72A9"/>
    <w:rsid w:val="003F76ED"/>
    <w:rsid w:val="0040156D"/>
    <w:rsid w:val="0040235E"/>
    <w:rsid w:val="0040293F"/>
    <w:rsid w:val="004030D1"/>
    <w:rsid w:val="00404858"/>
    <w:rsid w:val="00405A16"/>
    <w:rsid w:val="00406886"/>
    <w:rsid w:val="00407774"/>
    <w:rsid w:val="00410421"/>
    <w:rsid w:val="00410838"/>
    <w:rsid w:val="00410B50"/>
    <w:rsid w:val="0041198B"/>
    <w:rsid w:val="0042079D"/>
    <w:rsid w:val="00421307"/>
    <w:rsid w:val="00421ADC"/>
    <w:rsid w:val="0042342B"/>
    <w:rsid w:val="00423630"/>
    <w:rsid w:val="004249FD"/>
    <w:rsid w:val="00424F3D"/>
    <w:rsid w:val="004268CB"/>
    <w:rsid w:val="00426B9C"/>
    <w:rsid w:val="00427564"/>
    <w:rsid w:val="0042762E"/>
    <w:rsid w:val="004279A9"/>
    <w:rsid w:val="0043301F"/>
    <w:rsid w:val="004339EA"/>
    <w:rsid w:val="004341DD"/>
    <w:rsid w:val="00434C29"/>
    <w:rsid w:val="004357D8"/>
    <w:rsid w:val="00436096"/>
    <w:rsid w:val="00437C85"/>
    <w:rsid w:val="00440D23"/>
    <w:rsid w:val="00441543"/>
    <w:rsid w:val="00442291"/>
    <w:rsid w:val="0044291A"/>
    <w:rsid w:val="004452BF"/>
    <w:rsid w:val="00445774"/>
    <w:rsid w:val="0044640B"/>
    <w:rsid w:val="00446705"/>
    <w:rsid w:val="0044721E"/>
    <w:rsid w:val="004522E0"/>
    <w:rsid w:val="004532F8"/>
    <w:rsid w:val="004561AC"/>
    <w:rsid w:val="004603FE"/>
    <w:rsid w:val="0046153D"/>
    <w:rsid w:val="0046183A"/>
    <w:rsid w:val="00461EED"/>
    <w:rsid w:val="00462218"/>
    <w:rsid w:val="004630E5"/>
    <w:rsid w:val="00465144"/>
    <w:rsid w:val="004665AE"/>
    <w:rsid w:val="004666D8"/>
    <w:rsid w:val="00467495"/>
    <w:rsid w:val="00467AE1"/>
    <w:rsid w:val="0047231B"/>
    <w:rsid w:val="00475819"/>
    <w:rsid w:val="00475FC9"/>
    <w:rsid w:val="0048269F"/>
    <w:rsid w:val="004828AB"/>
    <w:rsid w:val="0048386D"/>
    <w:rsid w:val="0048484B"/>
    <w:rsid w:val="0048509D"/>
    <w:rsid w:val="00485A2C"/>
    <w:rsid w:val="00485CC6"/>
    <w:rsid w:val="0048602F"/>
    <w:rsid w:val="0048708E"/>
    <w:rsid w:val="00487358"/>
    <w:rsid w:val="004917BB"/>
    <w:rsid w:val="004929C7"/>
    <w:rsid w:val="00493727"/>
    <w:rsid w:val="00493FA7"/>
    <w:rsid w:val="00494825"/>
    <w:rsid w:val="004A0B80"/>
    <w:rsid w:val="004A0C7F"/>
    <w:rsid w:val="004A271B"/>
    <w:rsid w:val="004A2D4C"/>
    <w:rsid w:val="004A4E35"/>
    <w:rsid w:val="004A7255"/>
    <w:rsid w:val="004B015C"/>
    <w:rsid w:val="004B0F4C"/>
    <w:rsid w:val="004B3180"/>
    <w:rsid w:val="004B440A"/>
    <w:rsid w:val="004B4D8E"/>
    <w:rsid w:val="004B69DE"/>
    <w:rsid w:val="004B6E0A"/>
    <w:rsid w:val="004B7979"/>
    <w:rsid w:val="004C1C20"/>
    <w:rsid w:val="004C2B89"/>
    <w:rsid w:val="004C3CA2"/>
    <w:rsid w:val="004C40A3"/>
    <w:rsid w:val="004C56CF"/>
    <w:rsid w:val="004C684B"/>
    <w:rsid w:val="004C7435"/>
    <w:rsid w:val="004D0050"/>
    <w:rsid w:val="004D00BD"/>
    <w:rsid w:val="004D1F79"/>
    <w:rsid w:val="004E084A"/>
    <w:rsid w:val="004E55B0"/>
    <w:rsid w:val="004E6E05"/>
    <w:rsid w:val="004F09FD"/>
    <w:rsid w:val="004F0C26"/>
    <w:rsid w:val="004F0E8D"/>
    <w:rsid w:val="004F16DC"/>
    <w:rsid w:val="004F2A54"/>
    <w:rsid w:val="004F2AA0"/>
    <w:rsid w:val="004F2B44"/>
    <w:rsid w:val="004F30B4"/>
    <w:rsid w:val="004F37F2"/>
    <w:rsid w:val="004F4294"/>
    <w:rsid w:val="004F5EF7"/>
    <w:rsid w:val="0050281B"/>
    <w:rsid w:val="00503905"/>
    <w:rsid w:val="005058D5"/>
    <w:rsid w:val="00507528"/>
    <w:rsid w:val="00507C7B"/>
    <w:rsid w:val="005108CA"/>
    <w:rsid w:val="00510B40"/>
    <w:rsid w:val="00511B33"/>
    <w:rsid w:val="005142C3"/>
    <w:rsid w:val="00514382"/>
    <w:rsid w:val="00514FEC"/>
    <w:rsid w:val="00515FF7"/>
    <w:rsid w:val="00520D66"/>
    <w:rsid w:val="00521C88"/>
    <w:rsid w:val="005230C5"/>
    <w:rsid w:val="00523AD5"/>
    <w:rsid w:val="00524418"/>
    <w:rsid w:val="00524B32"/>
    <w:rsid w:val="0052568B"/>
    <w:rsid w:val="00527D6E"/>
    <w:rsid w:val="00532F1C"/>
    <w:rsid w:val="00534E06"/>
    <w:rsid w:val="00536423"/>
    <w:rsid w:val="00537448"/>
    <w:rsid w:val="00540F8A"/>
    <w:rsid w:val="0054172F"/>
    <w:rsid w:val="00543A3F"/>
    <w:rsid w:val="00543E28"/>
    <w:rsid w:val="00544EED"/>
    <w:rsid w:val="00545A0D"/>
    <w:rsid w:val="005467DC"/>
    <w:rsid w:val="00547907"/>
    <w:rsid w:val="005517EE"/>
    <w:rsid w:val="0055190F"/>
    <w:rsid w:val="0055421F"/>
    <w:rsid w:val="005570B4"/>
    <w:rsid w:val="00557B1E"/>
    <w:rsid w:val="005623DF"/>
    <w:rsid w:val="005628B4"/>
    <w:rsid w:val="00566453"/>
    <w:rsid w:val="00566D30"/>
    <w:rsid w:val="00571319"/>
    <w:rsid w:val="0057156D"/>
    <w:rsid w:val="00572E3C"/>
    <w:rsid w:val="00574E6B"/>
    <w:rsid w:val="00577DBD"/>
    <w:rsid w:val="00581242"/>
    <w:rsid w:val="00582B08"/>
    <w:rsid w:val="00583C44"/>
    <w:rsid w:val="00583DFB"/>
    <w:rsid w:val="00583E58"/>
    <w:rsid w:val="005874D2"/>
    <w:rsid w:val="00590188"/>
    <w:rsid w:val="0059125E"/>
    <w:rsid w:val="00592B1D"/>
    <w:rsid w:val="005933ED"/>
    <w:rsid w:val="00593EA4"/>
    <w:rsid w:val="005961A0"/>
    <w:rsid w:val="005969F0"/>
    <w:rsid w:val="00596ADF"/>
    <w:rsid w:val="005A0FA0"/>
    <w:rsid w:val="005A1DE2"/>
    <w:rsid w:val="005A210E"/>
    <w:rsid w:val="005A34D8"/>
    <w:rsid w:val="005A3BC7"/>
    <w:rsid w:val="005A3F1C"/>
    <w:rsid w:val="005A53D7"/>
    <w:rsid w:val="005A6041"/>
    <w:rsid w:val="005A7185"/>
    <w:rsid w:val="005B12B3"/>
    <w:rsid w:val="005B1A21"/>
    <w:rsid w:val="005B31BE"/>
    <w:rsid w:val="005B4056"/>
    <w:rsid w:val="005B433B"/>
    <w:rsid w:val="005B756D"/>
    <w:rsid w:val="005B7ACE"/>
    <w:rsid w:val="005C1253"/>
    <w:rsid w:val="005C423A"/>
    <w:rsid w:val="005C433E"/>
    <w:rsid w:val="005C4373"/>
    <w:rsid w:val="005C4984"/>
    <w:rsid w:val="005C5408"/>
    <w:rsid w:val="005C7D20"/>
    <w:rsid w:val="005D0562"/>
    <w:rsid w:val="005D07A5"/>
    <w:rsid w:val="005D4942"/>
    <w:rsid w:val="005D7F50"/>
    <w:rsid w:val="005D7FDE"/>
    <w:rsid w:val="005E1204"/>
    <w:rsid w:val="005E5796"/>
    <w:rsid w:val="005E5855"/>
    <w:rsid w:val="005E6299"/>
    <w:rsid w:val="005E65FA"/>
    <w:rsid w:val="005E6D88"/>
    <w:rsid w:val="005F217A"/>
    <w:rsid w:val="005F223A"/>
    <w:rsid w:val="005F2E58"/>
    <w:rsid w:val="005F6359"/>
    <w:rsid w:val="005F6FA7"/>
    <w:rsid w:val="006003FE"/>
    <w:rsid w:val="00603039"/>
    <w:rsid w:val="0060433D"/>
    <w:rsid w:val="00604DDA"/>
    <w:rsid w:val="006054E8"/>
    <w:rsid w:val="006064C0"/>
    <w:rsid w:val="00606932"/>
    <w:rsid w:val="00607371"/>
    <w:rsid w:val="00607928"/>
    <w:rsid w:val="00612705"/>
    <w:rsid w:val="0061328C"/>
    <w:rsid w:val="0061368B"/>
    <w:rsid w:val="00615149"/>
    <w:rsid w:val="0061607E"/>
    <w:rsid w:val="00616DF2"/>
    <w:rsid w:val="00617083"/>
    <w:rsid w:val="00620C5D"/>
    <w:rsid w:val="00620FE2"/>
    <w:rsid w:val="006215F7"/>
    <w:rsid w:val="00621E06"/>
    <w:rsid w:val="00623A65"/>
    <w:rsid w:val="00623DB4"/>
    <w:rsid w:val="00623F73"/>
    <w:rsid w:val="006242C8"/>
    <w:rsid w:val="00624432"/>
    <w:rsid w:val="00625DA9"/>
    <w:rsid w:val="00626200"/>
    <w:rsid w:val="00626C47"/>
    <w:rsid w:val="006315E1"/>
    <w:rsid w:val="00633CD2"/>
    <w:rsid w:val="00635DB8"/>
    <w:rsid w:val="00637A3C"/>
    <w:rsid w:val="0064435A"/>
    <w:rsid w:val="00645B07"/>
    <w:rsid w:val="0065190B"/>
    <w:rsid w:val="00652E8C"/>
    <w:rsid w:val="006539A3"/>
    <w:rsid w:val="00654BC2"/>
    <w:rsid w:val="006553AF"/>
    <w:rsid w:val="00655A75"/>
    <w:rsid w:val="00655BE4"/>
    <w:rsid w:val="00661FE6"/>
    <w:rsid w:val="0066532B"/>
    <w:rsid w:val="0066588F"/>
    <w:rsid w:val="00666807"/>
    <w:rsid w:val="0066686A"/>
    <w:rsid w:val="00667476"/>
    <w:rsid w:val="006719C9"/>
    <w:rsid w:val="00671D2E"/>
    <w:rsid w:val="0067422E"/>
    <w:rsid w:val="00675A9A"/>
    <w:rsid w:val="00675AE7"/>
    <w:rsid w:val="006801E0"/>
    <w:rsid w:val="00680E50"/>
    <w:rsid w:val="00681403"/>
    <w:rsid w:val="00683057"/>
    <w:rsid w:val="0068562A"/>
    <w:rsid w:val="00686C57"/>
    <w:rsid w:val="00687923"/>
    <w:rsid w:val="00691B2B"/>
    <w:rsid w:val="006956D2"/>
    <w:rsid w:val="00695F4D"/>
    <w:rsid w:val="00696874"/>
    <w:rsid w:val="0069754D"/>
    <w:rsid w:val="0069775A"/>
    <w:rsid w:val="00697E31"/>
    <w:rsid w:val="006A0F98"/>
    <w:rsid w:val="006A38C3"/>
    <w:rsid w:val="006A3B51"/>
    <w:rsid w:val="006A3BDD"/>
    <w:rsid w:val="006A44BF"/>
    <w:rsid w:val="006A5863"/>
    <w:rsid w:val="006A6396"/>
    <w:rsid w:val="006A7C17"/>
    <w:rsid w:val="006A7DC2"/>
    <w:rsid w:val="006B0C0B"/>
    <w:rsid w:val="006B4547"/>
    <w:rsid w:val="006B45AC"/>
    <w:rsid w:val="006B485B"/>
    <w:rsid w:val="006B5392"/>
    <w:rsid w:val="006B5485"/>
    <w:rsid w:val="006B6A5E"/>
    <w:rsid w:val="006B6D74"/>
    <w:rsid w:val="006C0282"/>
    <w:rsid w:val="006C3EF5"/>
    <w:rsid w:val="006C5704"/>
    <w:rsid w:val="006D043B"/>
    <w:rsid w:val="006D0709"/>
    <w:rsid w:val="006D08B0"/>
    <w:rsid w:val="006D1FEA"/>
    <w:rsid w:val="006D4915"/>
    <w:rsid w:val="006D5419"/>
    <w:rsid w:val="006E11DE"/>
    <w:rsid w:val="006E2FBA"/>
    <w:rsid w:val="006E3A00"/>
    <w:rsid w:val="006E3B68"/>
    <w:rsid w:val="006E7124"/>
    <w:rsid w:val="006F0355"/>
    <w:rsid w:val="006F10C6"/>
    <w:rsid w:val="006F1AC3"/>
    <w:rsid w:val="006F34C2"/>
    <w:rsid w:val="006F3AFD"/>
    <w:rsid w:val="006F4C93"/>
    <w:rsid w:val="006F5F50"/>
    <w:rsid w:val="006F6767"/>
    <w:rsid w:val="007005BE"/>
    <w:rsid w:val="007009D8"/>
    <w:rsid w:val="00702899"/>
    <w:rsid w:val="00703B1C"/>
    <w:rsid w:val="00705844"/>
    <w:rsid w:val="00706475"/>
    <w:rsid w:val="00707EF2"/>
    <w:rsid w:val="00711096"/>
    <w:rsid w:val="00711A45"/>
    <w:rsid w:val="00712CFD"/>
    <w:rsid w:val="0071344F"/>
    <w:rsid w:val="007158ED"/>
    <w:rsid w:val="00715D55"/>
    <w:rsid w:val="00716B30"/>
    <w:rsid w:val="00716BFC"/>
    <w:rsid w:val="00717C26"/>
    <w:rsid w:val="007227E6"/>
    <w:rsid w:val="007246F4"/>
    <w:rsid w:val="007253AB"/>
    <w:rsid w:val="00725C64"/>
    <w:rsid w:val="0072656B"/>
    <w:rsid w:val="007272F0"/>
    <w:rsid w:val="00727492"/>
    <w:rsid w:val="00730BEF"/>
    <w:rsid w:val="00730DBE"/>
    <w:rsid w:val="00731FEB"/>
    <w:rsid w:val="007403FA"/>
    <w:rsid w:val="00740445"/>
    <w:rsid w:val="00741E86"/>
    <w:rsid w:val="00742E35"/>
    <w:rsid w:val="00743333"/>
    <w:rsid w:val="00744E02"/>
    <w:rsid w:val="00745F4A"/>
    <w:rsid w:val="007474B0"/>
    <w:rsid w:val="007518B5"/>
    <w:rsid w:val="00753313"/>
    <w:rsid w:val="007546F3"/>
    <w:rsid w:val="00754A8C"/>
    <w:rsid w:val="00754D36"/>
    <w:rsid w:val="00755569"/>
    <w:rsid w:val="0075661C"/>
    <w:rsid w:val="00756C71"/>
    <w:rsid w:val="00756E54"/>
    <w:rsid w:val="007573DA"/>
    <w:rsid w:val="007577CD"/>
    <w:rsid w:val="00757E95"/>
    <w:rsid w:val="0076313D"/>
    <w:rsid w:val="00763B6D"/>
    <w:rsid w:val="007655ED"/>
    <w:rsid w:val="007661CF"/>
    <w:rsid w:val="00766567"/>
    <w:rsid w:val="00767CBC"/>
    <w:rsid w:val="00770954"/>
    <w:rsid w:val="007709CB"/>
    <w:rsid w:val="00771449"/>
    <w:rsid w:val="00771EE9"/>
    <w:rsid w:val="007732A3"/>
    <w:rsid w:val="007735FA"/>
    <w:rsid w:val="00773FB6"/>
    <w:rsid w:val="007753F8"/>
    <w:rsid w:val="007762A0"/>
    <w:rsid w:val="007765E2"/>
    <w:rsid w:val="00777446"/>
    <w:rsid w:val="00777D30"/>
    <w:rsid w:val="0078123E"/>
    <w:rsid w:val="0078428E"/>
    <w:rsid w:val="00784F09"/>
    <w:rsid w:val="00786501"/>
    <w:rsid w:val="00786801"/>
    <w:rsid w:val="0078724B"/>
    <w:rsid w:val="00787769"/>
    <w:rsid w:val="00791016"/>
    <w:rsid w:val="0079312B"/>
    <w:rsid w:val="007939C6"/>
    <w:rsid w:val="00793A38"/>
    <w:rsid w:val="00794207"/>
    <w:rsid w:val="00795002"/>
    <w:rsid w:val="007954DE"/>
    <w:rsid w:val="00796C15"/>
    <w:rsid w:val="007A16C6"/>
    <w:rsid w:val="007A2CEC"/>
    <w:rsid w:val="007A3136"/>
    <w:rsid w:val="007A3B5E"/>
    <w:rsid w:val="007B2AAB"/>
    <w:rsid w:val="007B3613"/>
    <w:rsid w:val="007B3A04"/>
    <w:rsid w:val="007B4518"/>
    <w:rsid w:val="007B6664"/>
    <w:rsid w:val="007C2BC3"/>
    <w:rsid w:val="007C3E82"/>
    <w:rsid w:val="007C41B0"/>
    <w:rsid w:val="007C617E"/>
    <w:rsid w:val="007C7201"/>
    <w:rsid w:val="007C7BBB"/>
    <w:rsid w:val="007D39BD"/>
    <w:rsid w:val="007D6686"/>
    <w:rsid w:val="007D7A6B"/>
    <w:rsid w:val="007E1325"/>
    <w:rsid w:val="007E1A94"/>
    <w:rsid w:val="007E3157"/>
    <w:rsid w:val="007E33A1"/>
    <w:rsid w:val="007E420A"/>
    <w:rsid w:val="007E46F0"/>
    <w:rsid w:val="007E577F"/>
    <w:rsid w:val="007E6055"/>
    <w:rsid w:val="007E67A6"/>
    <w:rsid w:val="007E7C7A"/>
    <w:rsid w:val="007F0AD0"/>
    <w:rsid w:val="007F1F3B"/>
    <w:rsid w:val="007F2BD4"/>
    <w:rsid w:val="007F428F"/>
    <w:rsid w:val="00800B6E"/>
    <w:rsid w:val="00801C90"/>
    <w:rsid w:val="008041D0"/>
    <w:rsid w:val="008048B4"/>
    <w:rsid w:val="0080562E"/>
    <w:rsid w:val="00805795"/>
    <w:rsid w:val="00806F9C"/>
    <w:rsid w:val="00810B62"/>
    <w:rsid w:val="00812E5A"/>
    <w:rsid w:val="00814FA9"/>
    <w:rsid w:val="00820DBE"/>
    <w:rsid w:val="0082164C"/>
    <w:rsid w:val="008217BE"/>
    <w:rsid w:val="00821936"/>
    <w:rsid w:val="0082476C"/>
    <w:rsid w:val="00826068"/>
    <w:rsid w:val="00826C97"/>
    <w:rsid w:val="00830A4A"/>
    <w:rsid w:val="00830DB2"/>
    <w:rsid w:val="00834050"/>
    <w:rsid w:val="008342DD"/>
    <w:rsid w:val="00834A4B"/>
    <w:rsid w:val="00835721"/>
    <w:rsid w:val="00836142"/>
    <w:rsid w:val="0084076F"/>
    <w:rsid w:val="00840800"/>
    <w:rsid w:val="00840A58"/>
    <w:rsid w:val="00841707"/>
    <w:rsid w:val="00841909"/>
    <w:rsid w:val="00841B21"/>
    <w:rsid w:val="00841CC7"/>
    <w:rsid w:val="008426E7"/>
    <w:rsid w:val="00843AE8"/>
    <w:rsid w:val="00844379"/>
    <w:rsid w:val="00844ACC"/>
    <w:rsid w:val="0084510D"/>
    <w:rsid w:val="008459E6"/>
    <w:rsid w:val="00847248"/>
    <w:rsid w:val="0084732C"/>
    <w:rsid w:val="00847956"/>
    <w:rsid w:val="0085082D"/>
    <w:rsid w:val="00852FBA"/>
    <w:rsid w:val="008537F7"/>
    <w:rsid w:val="00855A61"/>
    <w:rsid w:val="00857A13"/>
    <w:rsid w:val="00860901"/>
    <w:rsid w:val="00861E66"/>
    <w:rsid w:val="00861EEF"/>
    <w:rsid w:val="00862C75"/>
    <w:rsid w:val="00864E74"/>
    <w:rsid w:val="00866B96"/>
    <w:rsid w:val="008679DF"/>
    <w:rsid w:val="0087136F"/>
    <w:rsid w:val="00871423"/>
    <w:rsid w:val="00871637"/>
    <w:rsid w:val="0087483E"/>
    <w:rsid w:val="00875F04"/>
    <w:rsid w:val="00876B43"/>
    <w:rsid w:val="00877F87"/>
    <w:rsid w:val="0088727D"/>
    <w:rsid w:val="00887511"/>
    <w:rsid w:val="00890816"/>
    <w:rsid w:val="00890EE6"/>
    <w:rsid w:val="00891E63"/>
    <w:rsid w:val="00892107"/>
    <w:rsid w:val="00893A64"/>
    <w:rsid w:val="008A0FD2"/>
    <w:rsid w:val="008A20C0"/>
    <w:rsid w:val="008A3969"/>
    <w:rsid w:val="008A4A95"/>
    <w:rsid w:val="008A4F39"/>
    <w:rsid w:val="008A6660"/>
    <w:rsid w:val="008A6BF6"/>
    <w:rsid w:val="008B1B11"/>
    <w:rsid w:val="008B1B1A"/>
    <w:rsid w:val="008B2259"/>
    <w:rsid w:val="008B6298"/>
    <w:rsid w:val="008C0555"/>
    <w:rsid w:val="008C0E79"/>
    <w:rsid w:val="008C2ADA"/>
    <w:rsid w:val="008C4790"/>
    <w:rsid w:val="008D1DE6"/>
    <w:rsid w:val="008D521A"/>
    <w:rsid w:val="008D56F8"/>
    <w:rsid w:val="008D58F0"/>
    <w:rsid w:val="008D650E"/>
    <w:rsid w:val="008D72B3"/>
    <w:rsid w:val="008D78DE"/>
    <w:rsid w:val="008E0F39"/>
    <w:rsid w:val="008E1EA7"/>
    <w:rsid w:val="008E20C7"/>
    <w:rsid w:val="008E220C"/>
    <w:rsid w:val="008E2337"/>
    <w:rsid w:val="008E459A"/>
    <w:rsid w:val="008E6EB9"/>
    <w:rsid w:val="008E7C67"/>
    <w:rsid w:val="008E7FE0"/>
    <w:rsid w:val="008F1CF3"/>
    <w:rsid w:val="008F28AC"/>
    <w:rsid w:val="008F435D"/>
    <w:rsid w:val="008F44BE"/>
    <w:rsid w:val="008F70C7"/>
    <w:rsid w:val="00900414"/>
    <w:rsid w:val="009005A7"/>
    <w:rsid w:val="00900A4B"/>
    <w:rsid w:val="00900E69"/>
    <w:rsid w:val="00901305"/>
    <w:rsid w:val="00901551"/>
    <w:rsid w:val="00901EC9"/>
    <w:rsid w:val="0090390A"/>
    <w:rsid w:val="00904D04"/>
    <w:rsid w:val="00905002"/>
    <w:rsid w:val="00906380"/>
    <w:rsid w:val="00907C92"/>
    <w:rsid w:val="009114D3"/>
    <w:rsid w:val="00914887"/>
    <w:rsid w:val="00916439"/>
    <w:rsid w:val="0091669C"/>
    <w:rsid w:val="00920882"/>
    <w:rsid w:val="00920BBD"/>
    <w:rsid w:val="00921933"/>
    <w:rsid w:val="00923B39"/>
    <w:rsid w:val="009257AC"/>
    <w:rsid w:val="0092623B"/>
    <w:rsid w:val="0092638A"/>
    <w:rsid w:val="00926C3C"/>
    <w:rsid w:val="00926DA4"/>
    <w:rsid w:val="00926DFE"/>
    <w:rsid w:val="00930F73"/>
    <w:rsid w:val="00931732"/>
    <w:rsid w:val="00932B6D"/>
    <w:rsid w:val="00933E84"/>
    <w:rsid w:val="00936393"/>
    <w:rsid w:val="00937F38"/>
    <w:rsid w:val="00940E93"/>
    <w:rsid w:val="0094510F"/>
    <w:rsid w:val="00945443"/>
    <w:rsid w:val="00946EE4"/>
    <w:rsid w:val="00947660"/>
    <w:rsid w:val="00947AF0"/>
    <w:rsid w:val="0095053A"/>
    <w:rsid w:val="00950B5E"/>
    <w:rsid w:val="00950E7F"/>
    <w:rsid w:val="00954337"/>
    <w:rsid w:val="009557F2"/>
    <w:rsid w:val="00956B65"/>
    <w:rsid w:val="00956F57"/>
    <w:rsid w:val="009571A2"/>
    <w:rsid w:val="00957914"/>
    <w:rsid w:val="00957E77"/>
    <w:rsid w:val="009639FD"/>
    <w:rsid w:val="00965577"/>
    <w:rsid w:val="009656FA"/>
    <w:rsid w:val="00965F95"/>
    <w:rsid w:val="009667FC"/>
    <w:rsid w:val="0096738B"/>
    <w:rsid w:val="00972AF4"/>
    <w:rsid w:val="009739F1"/>
    <w:rsid w:val="0097483E"/>
    <w:rsid w:val="009768E3"/>
    <w:rsid w:val="00982C4B"/>
    <w:rsid w:val="00983587"/>
    <w:rsid w:val="00983CCF"/>
    <w:rsid w:val="00984E22"/>
    <w:rsid w:val="00985688"/>
    <w:rsid w:val="00985BE0"/>
    <w:rsid w:val="009925CF"/>
    <w:rsid w:val="00993BCA"/>
    <w:rsid w:val="00994FE8"/>
    <w:rsid w:val="009967A0"/>
    <w:rsid w:val="00996C3A"/>
    <w:rsid w:val="009978FF"/>
    <w:rsid w:val="009A11DE"/>
    <w:rsid w:val="009A2CE3"/>
    <w:rsid w:val="009A36DC"/>
    <w:rsid w:val="009A45DD"/>
    <w:rsid w:val="009A47D0"/>
    <w:rsid w:val="009A7809"/>
    <w:rsid w:val="009B12D7"/>
    <w:rsid w:val="009B2E95"/>
    <w:rsid w:val="009B316C"/>
    <w:rsid w:val="009B4444"/>
    <w:rsid w:val="009B5173"/>
    <w:rsid w:val="009B6882"/>
    <w:rsid w:val="009C07C7"/>
    <w:rsid w:val="009C1B9A"/>
    <w:rsid w:val="009C1CB2"/>
    <w:rsid w:val="009C2454"/>
    <w:rsid w:val="009C2FCE"/>
    <w:rsid w:val="009C6362"/>
    <w:rsid w:val="009C6A83"/>
    <w:rsid w:val="009D03B9"/>
    <w:rsid w:val="009D0AF0"/>
    <w:rsid w:val="009D2149"/>
    <w:rsid w:val="009D24B5"/>
    <w:rsid w:val="009D45E9"/>
    <w:rsid w:val="009D54C1"/>
    <w:rsid w:val="009D628A"/>
    <w:rsid w:val="009E0DD8"/>
    <w:rsid w:val="009E2EF5"/>
    <w:rsid w:val="009E4CB1"/>
    <w:rsid w:val="009E583C"/>
    <w:rsid w:val="009E63D0"/>
    <w:rsid w:val="009E69DE"/>
    <w:rsid w:val="009E6F9A"/>
    <w:rsid w:val="009F1E46"/>
    <w:rsid w:val="009F4189"/>
    <w:rsid w:val="009F48C6"/>
    <w:rsid w:val="009F5D0A"/>
    <w:rsid w:val="009F69BA"/>
    <w:rsid w:val="009F6C7D"/>
    <w:rsid w:val="009F7155"/>
    <w:rsid w:val="00A00B6B"/>
    <w:rsid w:val="00A00FFD"/>
    <w:rsid w:val="00A01430"/>
    <w:rsid w:val="00A018C7"/>
    <w:rsid w:val="00A018FF"/>
    <w:rsid w:val="00A01DFB"/>
    <w:rsid w:val="00A02D98"/>
    <w:rsid w:val="00A02F7A"/>
    <w:rsid w:val="00A03E4B"/>
    <w:rsid w:val="00A064E8"/>
    <w:rsid w:val="00A06E49"/>
    <w:rsid w:val="00A07599"/>
    <w:rsid w:val="00A07D26"/>
    <w:rsid w:val="00A101A3"/>
    <w:rsid w:val="00A1024E"/>
    <w:rsid w:val="00A11623"/>
    <w:rsid w:val="00A119A4"/>
    <w:rsid w:val="00A17A2A"/>
    <w:rsid w:val="00A214B4"/>
    <w:rsid w:val="00A22157"/>
    <w:rsid w:val="00A22633"/>
    <w:rsid w:val="00A271C8"/>
    <w:rsid w:val="00A303F9"/>
    <w:rsid w:val="00A304DA"/>
    <w:rsid w:val="00A3208B"/>
    <w:rsid w:val="00A32B05"/>
    <w:rsid w:val="00A32ED9"/>
    <w:rsid w:val="00A34359"/>
    <w:rsid w:val="00A3606E"/>
    <w:rsid w:val="00A40AB1"/>
    <w:rsid w:val="00A411F5"/>
    <w:rsid w:val="00A44865"/>
    <w:rsid w:val="00A453CB"/>
    <w:rsid w:val="00A457BA"/>
    <w:rsid w:val="00A460F0"/>
    <w:rsid w:val="00A46D7A"/>
    <w:rsid w:val="00A5262B"/>
    <w:rsid w:val="00A53428"/>
    <w:rsid w:val="00A53D97"/>
    <w:rsid w:val="00A5409C"/>
    <w:rsid w:val="00A5522C"/>
    <w:rsid w:val="00A57390"/>
    <w:rsid w:val="00A60C88"/>
    <w:rsid w:val="00A61498"/>
    <w:rsid w:val="00A64A6D"/>
    <w:rsid w:val="00A659C5"/>
    <w:rsid w:val="00A673DA"/>
    <w:rsid w:val="00A67A9B"/>
    <w:rsid w:val="00A70CA8"/>
    <w:rsid w:val="00A71167"/>
    <w:rsid w:val="00A7126F"/>
    <w:rsid w:val="00A71F7D"/>
    <w:rsid w:val="00A72605"/>
    <w:rsid w:val="00A7296F"/>
    <w:rsid w:val="00A72EB0"/>
    <w:rsid w:val="00A737A4"/>
    <w:rsid w:val="00A74D93"/>
    <w:rsid w:val="00A75224"/>
    <w:rsid w:val="00A7667F"/>
    <w:rsid w:val="00A76A90"/>
    <w:rsid w:val="00A8151B"/>
    <w:rsid w:val="00A823F9"/>
    <w:rsid w:val="00A833AA"/>
    <w:rsid w:val="00A83884"/>
    <w:rsid w:val="00A83C4C"/>
    <w:rsid w:val="00A8489B"/>
    <w:rsid w:val="00A86A71"/>
    <w:rsid w:val="00A9017A"/>
    <w:rsid w:val="00A90EF1"/>
    <w:rsid w:val="00A92507"/>
    <w:rsid w:val="00A92D8F"/>
    <w:rsid w:val="00A93D04"/>
    <w:rsid w:val="00A94D0F"/>
    <w:rsid w:val="00A94FC0"/>
    <w:rsid w:val="00A964FC"/>
    <w:rsid w:val="00AA0898"/>
    <w:rsid w:val="00AA2342"/>
    <w:rsid w:val="00AA659B"/>
    <w:rsid w:val="00AA6E39"/>
    <w:rsid w:val="00AA722E"/>
    <w:rsid w:val="00AA7868"/>
    <w:rsid w:val="00AB12A7"/>
    <w:rsid w:val="00AB1DED"/>
    <w:rsid w:val="00AB2752"/>
    <w:rsid w:val="00AB2DCB"/>
    <w:rsid w:val="00AB509B"/>
    <w:rsid w:val="00AB52B5"/>
    <w:rsid w:val="00AC0099"/>
    <w:rsid w:val="00AC246D"/>
    <w:rsid w:val="00AC2D0A"/>
    <w:rsid w:val="00AC761E"/>
    <w:rsid w:val="00AC7CCB"/>
    <w:rsid w:val="00AC7E75"/>
    <w:rsid w:val="00AD194F"/>
    <w:rsid w:val="00AD1F06"/>
    <w:rsid w:val="00AD2E11"/>
    <w:rsid w:val="00AD65C4"/>
    <w:rsid w:val="00AD6EB6"/>
    <w:rsid w:val="00AD7946"/>
    <w:rsid w:val="00AD79B1"/>
    <w:rsid w:val="00AE1CBE"/>
    <w:rsid w:val="00AE468D"/>
    <w:rsid w:val="00AE573C"/>
    <w:rsid w:val="00AE7AEF"/>
    <w:rsid w:val="00AF0278"/>
    <w:rsid w:val="00AF167D"/>
    <w:rsid w:val="00AF26A6"/>
    <w:rsid w:val="00AF4BDC"/>
    <w:rsid w:val="00AF702B"/>
    <w:rsid w:val="00B01D6C"/>
    <w:rsid w:val="00B0350D"/>
    <w:rsid w:val="00B03BB8"/>
    <w:rsid w:val="00B070F2"/>
    <w:rsid w:val="00B07112"/>
    <w:rsid w:val="00B073A0"/>
    <w:rsid w:val="00B07CC1"/>
    <w:rsid w:val="00B10CAD"/>
    <w:rsid w:val="00B11583"/>
    <w:rsid w:val="00B13C15"/>
    <w:rsid w:val="00B15B1F"/>
    <w:rsid w:val="00B164A7"/>
    <w:rsid w:val="00B20E1F"/>
    <w:rsid w:val="00B21FC8"/>
    <w:rsid w:val="00B22DFD"/>
    <w:rsid w:val="00B23E99"/>
    <w:rsid w:val="00B23F08"/>
    <w:rsid w:val="00B2556C"/>
    <w:rsid w:val="00B25D6B"/>
    <w:rsid w:val="00B26F96"/>
    <w:rsid w:val="00B300B8"/>
    <w:rsid w:val="00B31662"/>
    <w:rsid w:val="00B3372E"/>
    <w:rsid w:val="00B358AA"/>
    <w:rsid w:val="00B35CF8"/>
    <w:rsid w:val="00B36E75"/>
    <w:rsid w:val="00B3772C"/>
    <w:rsid w:val="00B37DB1"/>
    <w:rsid w:val="00B4075A"/>
    <w:rsid w:val="00B41CF5"/>
    <w:rsid w:val="00B4258F"/>
    <w:rsid w:val="00B4601F"/>
    <w:rsid w:val="00B46632"/>
    <w:rsid w:val="00B4683B"/>
    <w:rsid w:val="00B47654"/>
    <w:rsid w:val="00B50571"/>
    <w:rsid w:val="00B50F42"/>
    <w:rsid w:val="00B519A5"/>
    <w:rsid w:val="00B52BCB"/>
    <w:rsid w:val="00B53B1B"/>
    <w:rsid w:val="00B562BC"/>
    <w:rsid w:val="00B56817"/>
    <w:rsid w:val="00B60948"/>
    <w:rsid w:val="00B6180E"/>
    <w:rsid w:val="00B64838"/>
    <w:rsid w:val="00B67499"/>
    <w:rsid w:val="00B67F93"/>
    <w:rsid w:val="00B70D06"/>
    <w:rsid w:val="00B71593"/>
    <w:rsid w:val="00B715C8"/>
    <w:rsid w:val="00B728D4"/>
    <w:rsid w:val="00B73C8A"/>
    <w:rsid w:val="00B74A15"/>
    <w:rsid w:val="00B77E89"/>
    <w:rsid w:val="00B80A1E"/>
    <w:rsid w:val="00B80B33"/>
    <w:rsid w:val="00B835B2"/>
    <w:rsid w:val="00B83B52"/>
    <w:rsid w:val="00B85163"/>
    <w:rsid w:val="00B86EEC"/>
    <w:rsid w:val="00B8780E"/>
    <w:rsid w:val="00B87A07"/>
    <w:rsid w:val="00B90226"/>
    <w:rsid w:val="00B920D3"/>
    <w:rsid w:val="00B935F3"/>
    <w:rsid w:val="00B9501D"/>
    <w:rsid w:val="00B97ACD"/>
    <w:rsid w:val="00BA2FDF"/>
    <w:rsid w:val="00BA3BD4"/>
    <w:rsid w:val="00BA45ED"/>
    <w:rsid w:val="00BA4A54"/>
    <w:rsid w:val="00BA58AE"/>
    <w:rsid w:val="00BA6992"/>
    <w:rsid w:val="00BA6A2B"/>
    <w:rsid w:val="00BA6AE3"/>
    <w:rsid w:val="00BB193A"/>
    <w:rsid w:val="00BB2484"/>
    <w:rsid w:val="00BB31B6"/>
    <w:rsid w:val="00BB4808"/>
    <w:rsid w:val="00BB4A2F"/>
    <w:rsid w:val="00BB610F"/>
    <w:rsid w:val="00BB6138"/>
    <w:rsid w:val="00BB6873"/>
    <w:rsid w:val="00BB6A38"/>
    <w:rsid w:val="00BB6E7D"/>
    <w:rsid w:val="00BC059B"/>
    <w:rsid w:val="00BC17FE"/>
    <w:rsid w:val="00BC2337"/>
    <w:rsid w:val="00BC2352"/>
    <w:rsid w:val="00BC3FD8"/>
    <w:rsid w:val="00BC6334"/>
    <w:rsid w:val="00BC6B1D"/>
    <w:rsid w:val="00BD25DE"/>
    <w:rsid w:val="00BD2C56"/>
    <w:rsid w:val="00BD4110"/>
    <w:rsid w:val="00BD53A5"/>
    <w:rsid w:val="00BD584C"/>
    <w:rsid w:val="00BD62D9"/>
    <w:rsid w:val="00BD6689"/>
    <w:rsid w:val="00BE058C"/>
    <w:rsid w:val="00BE0A22"/>
    <w:rsid w:val="00BE0B32"/>
    <w:rsid w:val="00BE2511"/>
    <w:rsid w:val="00BE29A6"/>
    <w:rsid w:val="00BE3B8E"/>
    <w:rsid w:val="00BE3C01"/>
    <w:rsid w:val="00BE5246"/>
    <w:rsid w:val="00BF00AB"/>
    <w:rsid w:val="00BF1E31"/>
    <w:rsid w:val="00BF30EA"/>
    <w:rsid w:val="00BF45DF"/>
    <w:rsid w:val="00BF4FEB"/>
    <w:rsid w:val="00BF747E"/>
    <w:rsid w:val="00C0204D"/>
    <w:rsid w:val="00C03321"/>
    <w:rsid w:val="00C049FE"/>
    <w:rsid w:val="00C05AAE"/>
    <w:rsid w:val="00C06EB2"/>
    <w:rsid w:val="00C108A2"/>
    <w:rsid w:val="00C10AA7"/>
    <w:rsid w:val="00C10DEA"/>
    <w:rsid w:val="00C10F63"/>
    <w:rsid w:val="00C13016"/>
    <w:rsid w:val="00C130C0"/>
    <w:rsid w:val="00C136B0"/>
    <w:rsid w:val="00C13EE1"/>
    <w:rsid w:val="00C13F76"/>
    <w:rsid w:val="00C17A31"/>
    <w:rsid w:val="00C21229"/>
    <w:rsid w:val="00C2260E"/>
    <w:rsid w:val="00C22D30"/>
    <w:rsid w:val="00C23C5F"/>
    <w:rsid w:val="00C25163"/>
    <w:rsid w:val="00C321CE"/>
    <w:rsid w:val="00C33C7D"/>
    <w:rsid w:val="00C34466"/>
    <w:rsid w:val="00C3624D"/>
    <w:rsid w:val="00C36481"/>
    <w:rsid w:val="00C37172"/>
    <w:rsid w:val="00C37455"/>
    <w:rsid w:val="00C37F40"/>
    <w:rsid w:val="00C4175E"/>
    <w:rsid w:val="00C42135"/>
    <w:rsid w:val="00C43794"/>
    <w:rsid w:val="00C43E0F"/>
    <w:rsid w:val="00C43F90"/>
    <w:rsid w:val="00C46BD0"/>
    <w:rsid w:val="00C46CDA"/>
    <w:rsid w:val="00C47EEB"/>
    <w:rsid w:val="00C518D7"/>
    <w:rsid w:val="00C52718"/>
    <w:rsid w:val="00C5592A"/>
    <w:rsid w:val="00C55C98"/>
    <w:rsid w:val="00C571BE"/>
    <w:rsid w:val="00C60012"/>
    <w:rsid w:val="00C61CFB"/>
    <w:rsid w:val="00C62EF7"/>
    <w:rsid w:val="00C62F4C"/>
    <w:rsid w:val="00C64CAF"/>
    <w:rsid w:val="00C65687"/>
    <w:rsid w:val="00C66728"/>
    <w:rsid w:val="00C67115"/>
    <w:rsid w:val="00C67628"/>
    <w:rsid w:val="00C7331F"/>
    <w:rsid w:val="00C7423F"/>
    <w:rsid w:val="00C75843"/>
    <w:rsid w:val="00C758D2"/>
    <w:rsid w:val="00C774DC"/>
    <w:rsid w:val="00C8068B"/>
    <w:rsid w:val="00C824E0"/>
    <w:rsid w:val="00C82A4D"/>
    <w:rsid w:val="00C82F21"/>
    <w:rsid w:val="00C834DB"/>
    <w:rsid w:val="00C83B5C"/>
    <w:rsid w:val="00C83BA9"/>
    <w:rsid w:val="00C83FB5"/>
    <w:rsid w:val="00C93AEF"/>
    <w:rsid w:val="00C941C3"/>
    <w:rsid w:val="00C95C76"/>
    <w:rsid w:val="00C96004"/>
    <w:rsid w:val="00CA01F5"/>
    <w:rsid w:val="00CA2F2D"/>
    <w:rsid w:val="00CA3694"/>
    <w:rsid w:val="00CA38B4"/>
    <w:rsid w:val="00CA396B"/>
    <w:rsid w:val="00CA4434"/>
    <w:rsid w:val="00CB0055"/>
    <w:rsid w:val="00CB3260"/>
    <w:rsid w:val="00CB3AED"/>
    <w:rsid w:val="00CB4E34"/>
    <w:rsid w:val="00CB709D"/>
    <w:rsid w:val="00CB7361"/>
    <w:rsid w:val="00CB7583"/>
    <w:rsid w:val="00CC2B96"/>
    <w:rsid w:val="00CC4E2E"/>
    <w:rsid w:val="00CC61E8"/>
    <w:rsid w:val="00CC62E9"/>
    <w:rsid w:val="00CC6E1E"/>
    <w:rsid w:val="00CD0737"/>
    <w:rsid w:val="00CD1D63"/>
    <w:rsid w:val="00CD4155"/>
    <w:rsid w:val="00CD4A16"/>
    <w:rsid w:val="00CD524D"/>
    <w:rsid w:val="00CD717B"/>
    <w:rsid w:val="00CE233D"/>
    <w:rsid w:val="00CE376F"/>
    <w:rsid w:val="00CE395E"/>
    <w:rsid w:val="00CF059D"/>
    <w:rsid w:val="00CF0769"/>
    <w:rsid w:val="00CF4C7F"/>
    <w:rsid w:val="00CF5863"/>
    <w:rsid w:val="00CF5990"/>
    <w:rsid w:val="00CF646A"/>
    <w:rsid w:val="00D007B0"/>
    <w:rsid w:val="00D07A81"/>
    <w:rsid w:val="00D1274D"/>
    <w:rsid w:val="00D12BCC"/>
    <w:rsid w:val="00D1377D"/>
    <w:rsid w:val="00D13BCF"/>
    <w:rsid w:val="00D13DA7"/>
    <w:rsid w:val="00D161A4"/>
    <w:rsid w:val="00D20314"/>
    <w:rsid w:val="00D2076A"/>
    <w:rsid w:val="00D22426"/>
    <w:rsid w:val="00D23E08"/>
    <w:rsid w:val="00D26403"/>
    <w:rsid w:val="00D276C7"/>
    <w:rsid w:val="00D30ACE"/>
    <w:rsid w:val="00D313A0"/>
    <w:rsid w:val="00D3218F"/>
    <w:rsid w:val="00D3219C"/>
    <w:rsid w:val="00D3253C"/>
    <w:rsid w:val="00D345BC"/>
    <w:rsid w:val="00D34638"/>
    <w:rsid w:val="00D35361"/>
    <w:rsid w:val="00D35CC4"/>
    <w:rsid w:val="00D3671C"/>
    <w:rsid w:val="00D36DF8"/>
    <w:rsid w:val="00D36FA8"/>
    <w:rsid w:val="00D3704D"/>
    <w:rsid w:val="00D41770"/>
    <w:rsid w:val="00D44406"/>
    <w:rsid w:val="00D4710F"/>
    <w:rsid w:val="00D473B0"/>
    <w:rsid w:val="00D479D3"/>
    <w:rsid w:val="00D47C9E"/>
    <w:rsid w:val="00D51344"/>
    <w:rsid w:val="00D51885"/>
    <w:rsid w:val="00D51A81"/>
    <w:rsid w:val="00D523E5"/>
    <w:rsid w:val="00D5388F"/>
    <w:rsid w:val="00D552F5"/>
    <w:rsid w:val="00D55999"/>
    <w:rsid w:val="00D60192"/>
    <w:rsid w:val="00D60475"/>
    <w:rsid w:val="00D63248"/>
    <w:rsid w:val="00D64045"/>
    <w:rsid w:val="00D65A84"/>
    <w:rsid w:val="00D65A98"/>
    <w:rsid w:val="00D65BDD"/>
    <w:rsid w:val="00D66ECB"/>
    <w:rsid w:val="00D70B44"/>
    <w:rsid w:val="00D71071"/>
    <w:rsid w:val="00D714D4"/>
    <w:rsid w:val="00D719F4"/>
    <w:rsid w:val="00D72EF1"/>
    <w:rsid w:val="00D74BF6"/>
    <w:rsid w:val="00D7618F"/>
    <w:rsid w:val="00D762C8"/>
    <w:rsid w:val="00D777A0"/>
    <w:rsid w:val="00D80E5A"/>
    <w:rsid w:val="00D86795"/>
    <w:rsid w:val="00D86D1D"/>
    <w:rsid w:val="00D8768C"/>
    <w:rsid w:val="00D8798C"/>
    <w:rsid w:val="00D87AAC"/>
    <w:rsid w:val="00D90118"/>
    <w:rsid w:val="00D90833"/>
    <w:rsid w:val="00D91C0E"/>
    <w:rsid w:val="00D93990"/>
    <w:rsid w:val="00D94264"/>
    <w:rsid w:val="00D94A1B"/>
    <w:rsid w:val="00D94FE8"/>
    <w:rsid w:val="00DA01D1"/>
    <w:rsid w:val="00DA3376"/>
    <w:rsid w:val="00DA33D4"/>
    <w:rsid w:val="00DA43D7"/>
    <w:rsid w:val="00DA4992"/>
    <w:rsid w:val="00DA6324"/>
    <w:rsid w:val="00DB2920"/>
    <w:rsid w:val="00DB298E"/>
    <w:rsid w:val="00DB6A1A"/>
    <w:rsid w:val="00DC596F"/>
    <w:rsid w:val="00DC5ADE"/>
    <w:rsid w:val="00DC6032"/>
    <w:rsid w:val="00DC6F3A"/>
    <w:rsid w:val="00DC7902"/>
    <w:rsid w:val="00DD2D05"/>
    <w:rsid w:val="00DD64EE"/>
    <w:rsid w:val="00DD6569"/>
    <w:rsid w:val="00DD67A9"/>
    <w:rsid w:val="00DE10AF"/>
    <w:rsid w:val="00DE36B6"/>
    <w:rsid w:val="00DE4095"/>
    <w:rsid w:val="00DE5C2E"/>
    <w:rsid w:val="00DE6739"/>
    <w:rsid w:val="00DE6A92"/>
    <w:rsid w:val="00DE6A9F"/>
    <w:rsid w:val="00DE7738"/>
    <w:rsid w:val="00DF0854"/>
    <w:rsid w:val="00DF2C14"/>
    <w:rsid w:val="00DF412E"/>
    <w:rsid w:val="00DF5234"/>
    <w:rsid w:val="00DF57DB"/>
    <w:rsid w:val="00DF5EF7"/>
    <w:rsid w:val="00DF66EC"/>
    <w:rsid w:val="00DF6B17"/>
    <w:rsid w:val="00DF6C9A"/>
    <w:rsid w:val="00E02ECE"/>
    <w:rsid w:val="00E0347C"/>
    <w:rsid w:val="00E03A42"/>
    <w:rsid w:val="00E04241"/>
    <w:rsid w:val="00E04854"/>
    <w:rsid w:val="00E04E23"/>
    <w:rsid w:val="00E05347"/>
    <w:rsid w:val="00E05E30"/>
    <w:rsid w:val="00E07627"/>
    <w:rsid w:val="00E07E19"/>
    <w:rsid w:val="00E114BC"/>
    <w:rsid w:val="00E12287"/>
    <w:rsid w:val="00E16402"/>
    <w:rsid w:val="00E173B1"/>
    <w:rsid w:val="00E20C11"/>
    <w:rsid w:val="00E23E3B"/>
    <w:rsid w:val="00E24853"/>
    <w:rsid w:val="00E27A97"/>
    <w:rsid w:val="00E27DE4"/>
    <w:rsid w:val="00E30848"/>
    <w:rsid w:val="00E319D7"/>
    <w:rsid w:val="00E33B7A"/>
    <w:rsid w:val="00E346B0"/>
    <w:rsid w:val="00E35B0B"/>
    <w:rsid w:val="00E36F43"/>
    <w:rsid w:val="00E3744E"/>
    <w:rsid w:val="00E37A28"/>
    <w:rsid w:val="00E37F37"/>
    <w:rsid w:val="00E42FBB"/>
    <w:rsid w:val="00E44589"/>
    <w:rsid w:val="00E50177"/>
    <w:rsid w:val="00E5365D"/>
    <w:rsid w:val="00E53FCA"/>
    <w:rsid w:val="00E54560"/>
    <w:rsid w:val="00E558CB"/>
    <w:rsid w:val="00E612C1"/>
    <w:rsid w:val="00E62795"/>
    <w:rsid w:val="00E63AD8"/>
    <w:rsid w:val="00E63E2E"/>
    <w:rsid w:val="00E64A42"/>
    <w:rsid w:val="00E64C6D"/>
    <w:rsid w:val="00E66682"/>
    <w:rsid w:val="00E739D2"/>
    <w:rsid w:val="00E73F7F"/>
    <w:rsid w:val="00E74184"/>
    <w:rsid w:val="00E74701"/>
    <w:rsid w:val="00E74970"/>
    <w:rsid w:val="00E7510E"/>
    <w:rsid w:val="00E75D37"/>
    <w:rsid w:val="00E76534"/>
    <w:rsid w:val="00E808AF"/>
    <w:rsid w:val="00E81050"/>
    <w:rsid w:val="00E8748D"/>
    <w:rsid w:val="00E87DFD"/>
    <w:rsid w:val="00E90946"/>
    <w:rsid w:val="00E91007"/>
    <w:rsid w:val="00E91170"/>
    <w:rsid w:val="00E92628"/>
    <w:rsid w:val="00E93E05"/>
    <w:rsid w:val="00E9407B"/>
    <w:rsid w:val="00E953CD"/>
    <w:rsid w:val="00E95710"/>
    <w:rsid w:val="00E95A75"/>
    <w:rsid w:val="00E95AD0"/>
    <w:rsid w:val="00E96763"/>
    <w:rsid w:val="00EA190D"/>
    <w:rsid w:val="00EA1B4E"/>
    <w:rsid w:val="00EA281A"/>
    <w:rsid w:val="00EA3C5E"/>
    <w:rsid w:val="00EA4E21"/>
    <w:rsid w:val="00EA5484"/>
    <w:rsid w:val="00EA6934"/>
    <w:rsid w:val="00EA7E43"/>
    <w:rsid w:val="00EB0711"/>
    <w:rsid w:val="00EB07E5"/>
    <w:rsid w:val="00EB12F8"/>
    <w:rsid w:val="00EB33ED"/>
    <w:rsid w:val="00EB360D"/>
    <w:rsid w:val="00EB6583"/>
    <w:rsid w:val="00EC0A44"/>
    <w:rsid w:val="00EC1EED"/>
    <w:rsid w:val="00EC4FCA"/>
    <w:rsid w:val="00EC72CE"/>
    <w:rsid w:val="00ED3AC7"/>
    <w:rsid w:val="00ED4EA2"/>
    <w:rsid w:val="00ED4F73"/>
    <w:rsid w:val="00ED5B1B"/>
    <w:rsid w:val="00ED5D25"/>
    <w:rsid w:val="00ED6E21"/>
    <w:rsid w:val="00ED7730"/>
    <w:rsid w:val="00ED7F1E"/>
    <w:rsid w:val="00EE097A"/>
    <w:rsid w:val="00EE0B52"/>
    <w:rsid w:val="00EE1898"/>
    <w:rsid w:val="00EE253B"/>
    <w:rsid w:val="00EE2E1A"/>
    <w:rsid w:val="00EE5067"/>
    <w:rsid w:val="00EE5724"/>
    <w:rsid w:val="00EE639F"/>
    <w:rsid w:val="00EF14DD"/>
    <w:rsid w:val="00EF3343"/>
    <w:rsid w:val="00EF36D6"/>
    <w:rsid w:val="00EF3A79"/>
    <w:rsid w:val="00EF6B77"/>
    <w:rsid w:val="00EF6FF7"/>
    <w:rsid w:val="00EF768F"/>
    <w:rsid w:val="00F058CA"/>
    <w:rsid w:val="00F05C39"/>
    <w:rsid w:val="00F06578"/>
    <w:rsid w:val="00F104E2"/>
    <w:rsid w:val="00F11143"/>
    <w:rsid w:val="00F11152"/>
    <w:rsid w:val="00F127F8"/>
    <w:rsid w:val="00F132EB"/>
    <w:rsid w:val="00F151BD"/>
    <w:rsid w:val="00F176CD"/>
    <w:rsid w:val="00F21456"/>
    <w:rsid w:val="00F223D1"/>
    <w:rsid w:val="00F22BFF"/>
    <w:rsid w:val="00F2665A"/>
    <w:rsid w:val="00F3067E"/>
    <w:rsid w:val="00F31F63"/>
    <w:rsid w:val="00F341DF"/>
    <w:rsid w:val="00F35213"/>
    <w:rsid w:val="00F3756A"/>
    <w:rsid w:val="00F4024C"/>
    <w:rsid w:val="00F4084D"/>
    <w:rsid w:val="00F40A00"/>
    <w:rsid w:val="00F40BEC"/>
    <w:rsid w:val="00F42BD7"/>
    <w:rsid w:val="00F439E8"/>
    <w:rsid w:val="00F44EA3"/>
    <w:rsid w:val="00F4683D"/>
    <w:rsid w:val="00F50A25"/>
    <w:rsid w:val="00F528F9"/>
    <w:rsid w:val="00F54144"/>
    <w:rsid w:val="00F54F65"/>
    <w:rsid w:val="00F56A94"/>
    <w:rsid w:val="00F5770E"/>
    <w:rsid w:val="00F609FC"/>
    <w:rsid w:val="00F62774"/>
    <w:rsid w:val="00F64D97"/>
    <w:rsid w:val="00F70788"/>
    <w:rsid w:val="00F71433"/>
    <w:rsid w:val="00F71863"/>
    <w:rsid w:val="00F71EC7"/>
    <w:rsid w:val="00F7279A"/>
    <w:rsid w:val="00F7423A"/>
    <w:rsid w:val="00F74EC3"/>
    <w:rsid w:val="00F777D8"/>
    <w:rsid w:val="00F77FA9"/>
    <w:rsid w:val="00F80757"/>
    <w:rsid w:val="00F814CA"/>
    <w:rsid w:val="00F818DD"/>
    <w:rsid w:val="00F8368A"/>
    <w:rsid w:val="00F8592B"/>
    <w:rsid w:val="00F913B8"/>
    <w:rsid w:val="00F9390D"/>
    <w:rsid w:val="00F962EE"/>
    <w:rsid w:val="00FA2CFD"/>
    <w:rsid w:val="00FA35DA"/>
    <w:rsid w:val="00FA52B1"/>
    <w:rsid w:val="00FA55E4"/>
    <w:rsid w:val="00FA574F"/>
    <w:rsid w:val="00FA59F1"/>
    <w:rsid w:val="00FA685C"/>
    <w:rsid w:val="00FB01D1"/>
    <w:rsid w:val="00FB1A0A"/>
    <w:rsid w:val="00FB337F"/>
    <w:rsid w:val="00FB6532"/>
    <w:rsid w:val="00FB72BA"/>
    <w:rsid w:val="00FB7320"/>
    <w:rsid w:val="00FC01A4"/>
    <w:rsid w:val="00FC1CD7"/>
    <w:rsid w:val="00FC224A"/>
    <w:rsid w:val="00FC2829"/>
    <w:rsid w:val="00FC2DD9"/>
    <w:rsid w:val="00FC33D1"/>
    <w:rsid w:val="00FC391C"/>
    <w:rsid w:val="00FC44D2"/>
    <w:rsid w:val="00FC454B"/>
    <w:rsid w:val="00FD09A4"/>
    <w:rsid w:val="00FD2EE3"/>
    <w:rsid w:val="00FD306A"/>
    <w:rsid w:val="00FD36FB"/>
    <w:rsid w:val="00FD4295"/>
    <w:rsid w:val="00FD7C54"/>
    <w:rsid w:val="00FE1097"/>
    <w:rsid w:val="00FE184E"/>
    <w:rsid w:val="00FE2137"/>
    <w:rsid w:val="00FE39C3"/>
    <w:rsid w:val="00FE74A6"/>
    <w:rsid w:val="00FE765A"/>
    <w:rsid w:val="00FF06AB"/>
    <w:rsid w:val="00FF29A9"/>
    <w:rsid w:val="00FF332C"/>
    <w:rsid w:val="00FF400E"/>
    <w:rsid w:val="00FF6C0A"/>
    <w:rsid w:val="00FF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D1C8B"/>
  <w15:docId w15:val="{A370E8C0-E5FD-4B50-93C3-5280A46A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4F09"/>
    <w:pPr>
      <w:spacing w:before="120" w:after="120"/>
    </w:pPr>
    <w:rPr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FE74A6"/>
    <w:pPr>
      <w:keepNext/>
      <w:keepLines/>
      <w:suppressAutoHyphens/>
      <w:spacing w:before="720"/>
      <w:jc w:val="right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pacing w:val="12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A3694"/>
    <w:pPr>
      <w:keepNext/>
      <w:keepLines/>
      <w:ind w:left="567" w:hanging="567"/>
      <w:outlineLvl w:val="1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41B21"/>
    <w:pPr>
      <w:numPr>
        <w:ilvl w:val="2"/>
        <w:numId w:val="12"/>
      </w:numPr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92628"/>
    <w:pPr>
      <w:keepNext/>
      <w:keepLines/>
      <w:outlineLvl w:val="3"/>
    </w:pPr>
    <w:rPr>
      <w:rFonts w:asciiTheme="majorHAnsi" w:eastAsiaTheme="majorEastAsia" w:hAnsiTheme="majorHAnsi" w:cstheme="majorBidi"/>
      <w:bCs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7483E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7483E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97483E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483E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483E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0C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0C5"/>
    <w:rPr>
      <w:rFonts w:ascii="Tahoma" w:hAnsi="Tahoma" w:cs="Tahoma"/>
      <w:sz w:val="16"/>
      <w:szCs w:val="16"/>
    </w:rPr>
  </w:style>
  <w:style w:type="paragraph" w:styleId="Kopfzeile">
    <w:name w:val="header"/>
    <w:aliases w:val="KennzahlenSteckbrief"/>
    <w:basedOn w:val="Standard"/>
    <w:link w:val="KopfzeileZchn"/>
    <w:unhideWhenUsed/>
    <w:rsid w:val="005230C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aliases w:val="KennzahlenSteckbrief Zchn"/>
    <w:basedOn w:val="Absatz-Standardschriftart"/>
    <w:link w:val="Kopfzeile"/>
    <w:rsid w:val="005230C5"/>
  </w:style>
  <w:style w:type="paragraph" w:styleId="Fuzeile">
    <w:name w:val="footer"/>
    <w:basedOn w:val="Standard"/>
    <w:link w:val="FuzeileZchn"/>
    <w:uiPriority w:val="99"/>
    <w:unhideWhenUsed/>
    <w:rsid w:val="005230C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5230C5"/>
  </w:style>
  <w:style w:type="paragraph" w:styleId="Titel">
    <w:name w:val="Title"/>
    <w:basedOn w:val="Standard"/>
    <w:next w:val="Standard"/>
    <w:link w:val="TitelZchn"/>
    <w:uiPriority w:val="10"/>
    <w:qFormat/>
    <w:rsid w:val="00DE6A92"/>
    <w:pPr>
      <w:spacing w:after="300"/>
      <w:ind w:left="1134"/>
      <w:contextualSpacing/>
      <w:jc w:val="right"/>
    </w:pPr>
    <w:rPr>
      <w:rFonts w:asciiTheme="majorHAnsi" w:eastAsiaTheme="majorEastAsia" w:hAnsiTheme="majorHAnsi" w:cstheme="majorBidi"/>
      <w:color w:val="1F497D" w:themeColor="text2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E6A92"/>
    <w:rPr>
      <w:rFonts w:asciiTheme="majorHAnsi" w:eastAsiaTheme="majorEastAsia" w:hAnsiTheme="majorHAnsi" w:cstheme="majorBidi"/>
      <w:color w:val="1F497D" w:themeColor="text2"/>
      <w:spacing w:val="5"/>
      <w:kern w:val="28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E6A92"/>
    <w:pPr>
      <w:numPr>
        <w:ilvl w:val="1"/>
      </w:numPr>
      <w:ind w:left="1134"/>
      <w:jc w:val="right"/>
    </w:pPr>
    <w:rPr>
      <w:rFonts w:asciiTheme="majorHAnsi" w:eastAsiaTheme="majorEastAsia" w:hAnsiTheme="majorHAnsi" w:cstheme="majorBidi"/>
      <w:i/>
      <w:iCs/>
      <w:color w:val="1F497D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E6A92"/>
    <w:rPr>
      <w:rFonts w:asciiTheme="majorHAnsi" w:eastAsiaTheme="majorEastAsia" w:hAnsiTheme="majorHAnsi" w:cstheme="majorBidi"/>
      <w:i/>
      <w:iCs/>
      <w:color w:val="1F497D" w:themeColor="text2"/>
      <w:spacing w:val="15"/>
      <w:sz w:val="24"/>
      <w:szCs w:val="24"/>
    </w:rPr>
  </w:style>
  <w:style w:type="table" w:styleId="Tabellenraster">
    <w:name w:val="Table Grid"/>
    <w:basedOn w:val="NormaleTabelle"/>
    <w:uiPriority w:val="59"/>
    <w:rsid w:val="004622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13714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FE74A6"/>
    <w:rPr>
      <w:rFonts w:asciiTheme="majorHAnsi" w:eastAsiaTheme="majorEastAsia" w:hAnsiTheme="majorHAnsi" w:cstheme="majorBidi"/>
      <w:bCs/>
      <w:color w:val="365F91" w:themeColor="accent1" w:themeShade="BF"/>
      <w:spacing w:val="12"/>
      <w:sz w:val="36"/>
      <w:szCs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680E50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3D650E"/>
    <w:pPr>
      <w:spacing w:before="0" w:after="0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D650E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650E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3694"/>
    <w:rPr>
      <w:rFonts w:asciiTheme="majorHAnsi" w:eastAsiaTheme="majorEastAsia" w:hAnsiTheme="majorHAnsi" w:cstheme="majorBidi"/>
      <w:bCs/>
      <w:color w:val="365F91" w:themeColor="accent1" w:themeShade="BF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1B21"/>
    <w:rPr>
      <w:rFonts w:asciiTheme="majorHAnsi" w:eastAsiaTheme="majorEastAsia" w:hAnsiTheme="majorHAnsi" w:cstheme="majorBidi"/>
      <w:bCs/>
      <w:color w:val="365F91" w:themeColor="accent1" w:themeShade="BF"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92628"/>
    <w:rPr>
      <w:rFonts w:asciiTheme="majorHAnsi" w:eastAsiaTheme="majorEastAsia" w:hAnsiTheme="majorHAnsi" w:cstheme="majorBidi"/>
      <w:bCs/>
      <w:iCs/>
      <w:color w:val="365F91" w:themeColor="accent1" w:themeShade="BF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7483E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7483E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97483E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483E"/>
    <w:rPr>
      <w:rFonts w:asciiTheme="majorHAnsi" w:eastAsiaTheme="majorEastAsia" w:hAnsiTheme="majorHAnsi" w:cstheme="majorBidi"/>
      <w:color w:val="404040" w:themeColor="text1" w:themeTint="BF"/>
      <w:sz w:val="21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483E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0"/>
    </w:rPr>
  </w:style>
  <w:style w:type="character" w:styleId="Hyperlink">
    <w:name w:val="Hyperlink"/>
    <w:basedOn w:val="Absatz-Standardschriftart"/>
    <w:uiPriority w:val="99"/>
    <w:unhideWhenUsed/>
    <w:rsid w:val="00FD7C54"/>
    <w:rPr>
      <w:color w:val="0000FF" w:themeColor="hyperlink"/>
      <w:u w:val="single"/>
    </w:rPr>
  </w:style>
  <w:style w:type="paragraph" w:styleId="Textkrper2">
    <w:name w:val="Body Text 2"/>
    <w:basedOn w:val="Standard"/>
    <w:link w:val="Textkrper2Zchn"/>
    <w:rsid w:val="0037455C"/>
    <w:pPr>
      <w:spacing w:before="0" w:line="360" w:lineRule="auto"/>
    </w:pPr>
    <w:rPr>
      <w:rFonts w:ascii="Arial" w:eastAsia="Times New Roman" w:hAnsi="Arial" w:cs="Arial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37455C"/>
    <w:rPr>
      <w:rFonts w:ascii="Arial" w:eastAsia="Times New Roman" w:hAnsi="Arial" w:cs="Arial"/>
      <w:sz w:val="24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37455C"/>
    <w:pPr>
      <w:spacing w:before="0" w:after="0" w:line="240" w:lineRule="auto"/>
    </w:pPr>
    <w:rPr>
      <w:rFonts w:ascii="Arial" w:eastAsia="Times New Roman" w:hAnsi="Arial" w:cs="Arial"/>
      <w:b/>
      <w:bCs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37455C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customStyle="1" w:styleId="Absatzende">
    <w:name w:val="Absatzende"/>
    <w:basedOn w:val="Textkrper2"/>
    <w:rsid w:val="0037455C"/>
    <w:pPr>
      <w:spacing w:after="240"/>
      <w:jc w:val="both"/>
    </w:pPr>
  </w:style>
  <w:style w:type="paragraph" w:styleId="Textkrper3">
    <w:name w:val="Body Text 3"/>
    <w:basedOn w:val="Standard"/>
    <w:link w:val="Textkrper3Zchn"/>
    <w:semiHidden/>
    <w:unhideWhenUsed/>
    <w:rsid w:val="0037455C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37455C"/>
    <w:rPr>
      <w:sz w:val="16"/>
      <w:szCs w:val="16"/>
    </w:rPr>
  </w:style>
  <w:style w:type="character" w:styleId="Seitenzahl">
    <w:name w:val="page number"/>
    <w:basedOn w:val="Absatz-Standardschriftart"/>
    <w:semiHidden/>
    <w:rsid w:val="0037455C"/>
  </w:style>
  <w:style w:type="paragraph" w:customStyle="1" w:styleId="Text2">
    <w:name w:val="Text 2"/>
    <w:basedOn w:val="berschrift2"/>
    <w:rsid w:val="0037455C"/>
    <w:pPr>
      <w:keepLines w:val="0"/>
      <w:tabs>
        <w:tab w:val="left" w:pos="567"/>
      </w:tabs>
      <w:spacing w:before="240" w:line="360" w:lineRule="auto"/>
    </w:pPr>
    <w:rPr>
      <w:rFonts w:ascii="Arial" w:eastAsia="Times New Roman" w:hAnsi="Arial" w:cs="Arial"/>
      <w:color w:val="auto"/>
      <w:sz w:val="32"/>
      <w:szCs w:val="24"/>
      <w:lang w:eastAsia="de-DE"/>
    </w:rPr>
  </w:style>
  <w:style w:type="paragraph" w:customStyle="1" w:styleId="Text">
    <w:name w:val="Text"/>
    <w:basedOn w:val="Standard"/>
    <w:rsid w:val="0037455C"/>
    <w:pPr>
      <w:spacing w:before="0" w:after="0" w:line="240" w:lineRule="auto"/>
    </w:pPr>
    <w:rPr>
      <w:rFonts w:ascii="Arial" w:eastAsia="Times New Roman" w:hAnsi="Arial" w:cs="Arial"/>
      <w:szCs w:val="24"/>
      <w:lang w:eastAsia="de-DE"/>
    </w:rPr>
  </w:style>
  <w:style w:type="paragraph" w:customStyle="1" w:styleId="Kennzahl">
    <w:name w:val="Kennzahl"/>
    <w:basedOn w:val="Standard"/>
    <w:rsid w:val="00197830"/>
    <w:pPr>
      <w:spacing w:before="0" w:after="0" w:line="240" w:lineRule="auto"/>
    </w:pPr>
    <w:rPr>
      <w:rFonts w:ascii="Arial" w:eastAsia="Times New Roman" w:hAnsi="Arial" w:cs="Arial"/>
      <w:szCs w:val="24"/>
      <w:lang w:eastAsia="de-DE"/>
    </w:rPr>
  </w:style>
  <w:style w:type="character" w:styleId="Fett">
    <w:name w:val="Strong"/>
    <w:basedOn w:val="Absatz-Standardschriftart"/>
    <w:qFormat/>
    <w:rsid w:val="00197830"/>
    <w:rPr>
      <w:b/>
      <w:bCs/>
    </w:rPr>
  </w:style>
  <w:style w:type="paragraph" w:styleId="KeinLeerraum">
    <w:name w:val="No Spacing"/>
    <w:uiPriority w:val="1"/>
    <w:qFormat/>
    <w:rsid w:val="00957914"/>
    <w:pPr>
      <w:spacing w:after="0" w:line="240" w:lineRule="auto"/>
      <w:jc w:val="both"/>
    </w:pPr>
    <w:rPr>
      <w:sz w:val="20"/>
    </w:rPr>
  </w:style>
  <w:style w:type="character" w:styleId="Kommentarzeichen">
    <w:name w:val="annotation reference"/>
    <w:basedOn w:val="Absatz-Standardschriftart"/>
    <w:semiHidden/>
    <w:rsid w:val="000D4D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0D4D9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4D9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0D4D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4D94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font5">
    <w:name w:val="font5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0"/>
      <w:szCs w:val="20"/>
      <w:lang w:eastAsia="de-DE"/>
    </w:rPr>
  </w:style>
  <w:style w:type="paragraph" w:customStyle="1" w:styleId="font6">
    <w:name w:val="font6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0D4D94"/>
  </w:style>
  <w:style w:type="paragraph" w:customStyle="1" w:styleId="font7">
    <w:name w:val="font7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i/>
      <w:iCs/>
      <w:sz w:val="20"/>
      <w:szCs w:val="20"/>
      <w:lang w:eastAsia="de-DE"/>
    </w:rPr>
  </w:style>
  <w:style w:type="paragraph" w:customStyle="1" w:styleId="font8">
    <w:name w:val="font8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16"/>
      <w:szCs w:val="16"/>
      <w:lang w:eastAsia="de-DE"/>
    </w:rPr>
  </w:style>
  <w:style w:type="paragraph" w:customStyle="1" w:styleId="font9">
    <w:name w:val="font9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lang w:eastAsia="de-DE"/>
    </w:rPr>
  </w:style>
  <w:style w:type="paragraph" w:customStyle="1" w:styleId="font10">
    <w:name w:val="font10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i/>
      <w:iCs/>
      <w:u w:val="single"/>
      <w:lang w:eastAsia="de-DE"/>
    </w:rPr>
  </w:style>
  <w:style w:type="paragraph" w:customStyle="1" w:styleId="font11">
    <w:name w:val="font11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6"/>
      <w:szCs w:val="26"/>
      <w:lang w:eastAsia="de-DE"/>
    </w:rPr>
  </w:style>
  <w:style w:type="paragraph" w:customStyle="1" w:styleId="font12">
    <w:name w:val="font12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i/>
      <w:iCs/>
      <w:sz w:val="26"/>
      <w:szCs w:val="26"/>
      <w:lang w:eastAsia="de-DE"/>
    </w:rPr>
  </w:style>
  <w:style w:type="paragraph" w:customStyle="1" w:styleId="xl24">
    <w:name w:val="xl24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25">
    <w:name w:val="xl25"/>
    <w:basedOn w:val="Standard"/>
    <w:rsid w:val="000D4D94"/>
    <w:pP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26">
    <w:name w:val="xl26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de-DE"/>
    </w:rPr>
  </w:style>
  <w:style w:type="paragraph" w:customStyle="1" w:styleId="xl27">
    <w:name w:val="xl27"/>
    <w:basedOn w:val="Standard"/>
    <w:rsid w:val="000D4D94"/>
    <w:pP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28">
    <w:name w:val="xl28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29">
    <w:name w:val="xl29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eastAsia="de-DE"/>
    </w:rPr>
  </w:style>
  <w:style w:type="paragraph" w:customStyle="1" w:styleId="xl30">
    <w:name w:val="xl30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31">
    <w:name w:val="xl31"/>
    <w:basedOn w:val="Standard"/>
    <w:rsid w:val="000D4D94"/>
    <w:pP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32">
    <w:name w:val="xl32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33">
    <w:name w:val="xl33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lang w:eastAsia="de-DE"/>
    </w:rPr>
  </w:style>
  <w:style w:type="paragraph" w:customStyle="1" w:styleId="xl34">
    <w:name w:val="xl34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lang w:eastAsia="de-DE"/>
    </w:rPr>
  </w:style>
  <w:style w:type="paragraph" w:customStyle="1" w:styleId="xl35">
    <w:name w:val="xl35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eastAsia="de-DE"/>
    </w:rPr>
  </w:style>
  <w:style w:type="paragraph" w:customStyle="1" w:styleId="xl36">
    <w:name w:val="xl36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37">
    <w:name w:val="xl37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38">
    <w:name w:val="xl38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39">
    <w:name w:val="xl39"/>
    <w:basedOn w:val="Standard"/>
    <w:rsid w:val="000D4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40">
    <w:name w:val="xl40"/>
    <w:basedOn w:val="Standard"/>
    <w:rsid w:val="000D4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41">
    <w:name w:val="xl41"/>
    <w:basedOn w:val="Standard"/>
    <w:rsid w:val="000D4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42">
    <w:name w:val="xl42"/>
    <w:basedOn w:val="Standard"/>
    <w:rsid w:val="000D4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43">
    <w:name w:val="xl43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44">
    <w:name w:val="xl44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45">
    <w:name w:val="xl45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46">
    <w:name w:val="xl46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47">
    <w:name w:val="xl47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48">
    <w:name w:val="xl48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49">
    <w:name w:val="xl49"/>
    <w:basedOn w:val="Standard"/>
    <w:rsid w:val="000D4D9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50">
    <w:name w:val="xl50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51">
    <w:name w:val="xl51"/>
    <w:basedOn w:val="Standard"/>
    <w:rsid w:val="000D4D9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52">
    <w:name w:val="xl52"/>
    <w:basedOn w:val="Standard"/>
    <w:rsid w:val="000D4D94"/>
    <w:pPr>
      <w:pBdr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53">
    <w:name w:val="xl53"/>
    <w:basedOn w:val="Standard"/>
    <w:rsid w:val="000D4D94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54">
    <w:name w:val="xl54"/>
    <w:basedOn w:val="Standard"/>
    <w:rsid w:val="000D4D94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55">
    <w:name w:val="xl55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56">
    <w:name w:val="xl56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57">
    <w:name w:val="xl57"/>
    <w:basedOn w:val="Standard"/>
    <w:rsid w:val="000D4D9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58">
    <w:name w:val="xl58"/>
    <w:basedOn w:val="Standard"/>
    <w:rsid w:val="000D4D9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59">
    <w:name w:val="xl59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60">
    <w:name w:val="xl60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28"/>
      <w:szCs w:val="28"/>
      <w:lang w:eastAsia="de-DE"/>
    </w:rPr>
  </w:style>
  <w:style w:type="paragraph" w:customStyle="1" w:styleId="xl61">
    <w:name w:val="xl61"/>
    <w:basedOn w:val="Standard"/>
    <w:rsid w:val="000D4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Cs w:val="24"/>
      <w:lang w:eastAsia="de-DE"/>
    </w:rPr>
  </w:style>
  <w:style w:type="paragraph" w:customStyle="1" w:styleId="xl62">
    <w:name w:val="xl62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63">
    <w:name w:val="xl63"/>
    <w:basedOn w:val="Standard"/>
    <w:rsid w:val="000D4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eastAsia="de-DE"/>
    </w:rPr>
  </w:style>
  <w:style w:type="paragraph" w:customStyle="1" w:styleId="xl64">
    <w:name w:val="xl64"/>
    <w:basedOn w:val="Standard"/>
    <w:rsid w:val="000D4D9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65">
    <w:name w:val="xl65"/>
    <w:basedOn w:val="Standard"/>
    <w:rsid w:val="000D4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66">
    <w:name w:val="xl66"/>
    <w:basedOn w:val="Standard"/>
    <w:rsid w:val="000D4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67">
    <w:name w:val="xl67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68">
    <w:name w:val="xl68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de-DE"/>
    </w:rPr>
  </w:style>
  <w:style w:type="paragraph" w:customStyle="1" w:styleId="xl69">
    <w:name w:val="xl69"/>
    <w:basedOn w:val="Standard"/>
    <w:rsid w:val="000D4D94"/>
    <w:pP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70">
    <w:name w:val="xl70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lang w:eastAsia="de-DE"/>
    </w:rPr>
  </w:style>
  <w:style w:type="paragraph" w:customStyle="1" w:styleId="xl71">
    <w:name w:val="xl71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72">
    <w:name w:val="xl72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73">
    <w:name w:val="xl73"/>
    <w:basedOn w:val="Standard"/>
    <w:rsid w:val="000D4D9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74">
    <w:name w:val="xl74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75">
    <w:name w:val="xl75"/>
    <w:basedOn w:val="Standard"/>
    <w:rsid w:val="000D4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  <w:lang w:eastAsia="de-DE"/>
    </w:rPr>
  </w:style>
  <w:style w:type="paragraph" w:customStyle="1" w:styleId="xl76">
    <w:name w:val="xl76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de-DE"/>
    </w:rPr>
  </w:style>
  <w:style w:type="paragraph" w:customStyle="1" w:styleId="xl77">
    <w:name w:val="xl77"/>
    <w:basedOn w:val="Standard"/>
    <w:rsid w:val="000D4D94"/>
    <w:pP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Cs w:val="24"/>
      <w:lang w:eastAsia="de-DE"/>
    </w:rPr>
  </w:style>
  <w:style w:type="paragraph" w:customStyle="1" w:styleId="xl78">
    <w:name w:val="xl78"/>
    <w:basedOn w:val="Standard"/>
    <w:rsid w:val="000D4D94"/>
    <w:pP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lang w:eastAsia="de-DE"/>
    </w:rPr>
  </w:style>
  <w:style w:type="paragraph" w:customStyle="1" w:styleId="xl79">
    <w:name w:val="xl79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80">
    <w:name w:val="xl80"/>
    <w:basedOn w:val="Standard"/>
    <w:rsid w:val="000D4D94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6"/>
      <w:szCs w:val="26"/>
      <w:lang w:eastAsia="de-DE"/>
    </w:rPr>
  </w:style>
  <w:style w:type="paragraph" w:customStyle="1" w:styleId="xl81">
    <w:name w:val="xl81"/>
    <w:basedOn w:val="Standard"/>
    <w:rsid w:val="000D4D94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6"/>
      <w:szCs w:val="26"/>
      <w:lang w:eastAsia="de-DE"/>
    </w:rPr>
  </w:style>
  <w:style w:type="paragraph" w:customStyle="1" w:styleId="xl82">
    <w:name w:val="xl82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lang w:eastAsia="de-DE"/>
    </w:rPr>
  </w:style>
  <w:style w:type="paragraph" w:customStyle="1" w:styleId="xl83">
    <w:name w:val="xl83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Cs w:val="24"/>
      <w:lang w:eastAsia="de-DE"/>
    </w:rPr>
  </w:style>
  <w:style w:type="paragraph" w:customStyle="1" w:styleId="xl84">
    <w:name w:val="xl84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Cs w:val="24"/>
      <w:lang w:eastAsia="de-DE"/>
    </w:rPr>
  </w:style>
  <w:style w:type="paragraph" w:customStyle="1" w:styleId="xl85">
    <w:name w:val="xl85"/>
    <w:basedOn w:val="Standard"/>
    <w:rsid w:val="000D4D94"/>
    <w:pPr>
      <w:spacing w:before="100" w:beforeAutospacing="1" w:after="100" w:afterAutospacing="1" w:line="240" w:lineRule="auto"/>
      <w:textAlignment w:val="center"/>
    </w:pPr>
    <w:rPr>
      <w:rFonts w:ascii="Arial" w:eastAsia="Arial Unicode MS" w:hAnsi="Arial" w:cs="Arial"/>
      <w:b/>
      <w:bCs/>
      <w:lang w:eastAsia="de-DE"/>
    </w:rPr>
  </w:style>
  <w:style w:type="paragraph" w:customStyle="1" w:styleId="xl86">
    <w:name w:val="xl86"/>
    <w:basedOn w:val="Standard"/>
    <w:rsid w:val="000D4D94"/>
    <w:pP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Cs w:val="24"/>
      <w:lang w:eastAsia="de-DE"/>
    </w:rPr>
  </w:style>
  <w:style w:type="paragraph" w:customStyle="1" w:styleId="xl87">
    <w:name w:val="xl87"/>
    <w:basedOn w:val="Standard"/>
    <w:rsid w:val="000D4D9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lang w:eastAsia="de-DE"/>
    </w:rPr>
  </w:style>
  <w:style w:type="numbering" w:customStyle="1" w:styleId="KeineListe2">
    <w:name w:val="Keine Liste2"/>
    <w:next w:val="KeineListe"/>
    <w:uiPriority w:val="99"/>
    <w:semiHidden/>
    <w:unhideWhenUsed/>
    <w:rsid w:val="000D4D94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C7902"/>
    <w:pPr>
      <w:spacing w:before="480" w:after="0"/>
      <w:jc w:val="left"/>
      <w:outlineLvl w:val="9"/>
    </w:pPr>
    <w:rPr>
      <w:i/>
      <w:spacing w:val="0"/>
      <w:sz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570B4"/>
    <w:pPr>
      <w:tabs>
        <w:tab w:val="left" w:pos="454"/>
        <w:tab w:val="left" w:pos="1134"/>
        <w:tab w:val="right" w:leader="dot" w:pos="9639"/>
      </w:tabs>
      <w:spacing w:after="60" w:line="240" w:lineRule="auto"/>
    </w:pPr>
    <w:rPr>
      <w:b/>
      <w:noProof/>
      <w:sz w:val="23"/>
    </w:rPr>
  </w:style>
  <w:style w:type="paragraph" w:styleId="Verzeichnis2">
    <w:name w:val="toc 2"/>
    <w:basedOn w:val="Standard"/>
    <w:next w:val="Standard"/>
    <w:autoRedefine/>
    <w:uiPriority w:val="39"/>
    <w:unhideWhenUsed/>
    <w:rsid w:val="00893A64"/>
    <w:pPr>
      <w:tabs>
        <w:tab w:val="left" w:pos="454"/>
        <w:tab w:val="left" w:pos="1134"/>
        <w:tab w:val="right" w:leader="dot" w:pos="9639"/>
      </w:tabs>
      <w:spacing w:before="20" w:after="0" w:line="216" w:lineRule="auto"/>
      <w:ind w:left="908" w:hanging="454"/>
    </w:pPr>
    <w:rPr>
      <w:noProof/>
      <w:sz w:val="19"/>
    </w:rPr>
  </w:style>
  <w:style w:type="paragraph" w:styleId="Verzeichnis3">
    <w:name w:val="toc 3"/>
    <w:basedOn w:val="Standard"/>
    <w:next w:val="Standard"/>
    <w:autoRedefine/>
    <w:uiPriority w:val="39"/>
    <w:unhideWhenUsed/>
    <w:rsid w:val="00ED3AC7"/>
    <w:pPr>
      <w:tabs>
        <w:tab w:val="left" w:pos="1100"/>
        <w:tab w:val="right" w:leader="dot" w:pos="9627"/>
      </w:tabs>
      <w:spacing w:before="20" w:after="0" w:line="228" w:lineRule="auto"/>
      <w:ind w:left="1361" w:hanging="454"/>
    </w:pPr>
    <w:rPr>
      <w:sz w:val="19"/>
    </w:rPr>
  </w:style>
  <w:style w:type="paragraph" w:styleId="Verzeichnis4">
    <w:name w:val="toc 4"/>
    <w:basedOn w:val="Standard"/>
    <w:next w:val="Standard"/>
    <w:autoRedefine/>
    <w:uiPriority w:val="39"/>
    <w:unhideWhenUsed/>
    <w:rsid w:val="00DC7902"/>
    <w:pPr>
      <w:spacing w:before="0" w:after="100"/>
      <w:ind w:left="660"/>
    </w:pPr>
    <w:rPr>
      <w:rFonts w:eastAsiaTheme="minorEastAsia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DC7902"/>
    <w:pPr>
      <w:spacing w:before="0" w:after="100"/>
      <w:ind w:left="880"/>
    </w:pPr>
    <w:rPr>
      <w:rFonts w:eastAsiaTheme="minorEastAsia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DC7902"/>
    <w:pPr>
      <w:spacing w:before="0" w:after="100"/>
      <w:ind w:left="1100"/>
    </w:pPr>
    <w:rPr>
      <w:rFonts w:eastAsiaTheme="minorEastAsia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DC7902"/>
    <w:pPr>
      <w:spacing w:before="0" w:after="100"/>
      <w:ind w:left="1320"/>
    </w:pPr>
    <w:rPr>
      <w:rFonts w:eastAsiaTheme="minorEastAsia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DC7902"/>
    <w:pPr>
      <w:spacing w:before="0" w:after="100"/>
      <w:ind w:left="1540"/>
    </w:pPr>
    <w:rPr>
      <w:rFonts w:eastAsiaTheme="minorEastAsia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DC7902"/>
    <w:pPr>
      <w:spacing w:before="0" w:after="100"/>
      <w:ind w:left="1760"/>
    </w:pPr>
    <w:rPr>
      <w:rFonts w:eastAsiaTheme="minorEastAsia"/>
      <w:lang w:eastAsia="de-DE"/>
    </w:rPr>
  </w:style>
  <w:style w:type="character" w:customStyle="1" w:styleId="apple-converted-space">
    <w:name w:val="apple-converted-space"/>
    <w:basedOn w:val="Absatz-Standardschriftart"/>
    <w:rsid w:val="00A70CA8"/>
  </w:style>
  <w:style w:type="paragraph" w:customStyle="1" w:styleId="KZL-1">
    <w:name w:val="KZL-Ü1"/>
    <w:basedOn w:val="Standard"/>
    <w:qFormat/>
    <w:rsid w:val="00BE3B8E"/>
    <w:pPr>
      <w:framePr w:hSpace="142" w:wrap="around" w:hAnchor="margin" w:yAlign="top"/>
      <w:spacing w:line="240" w:lineRule="auto"/>
      <w:ind w:left="57" w:right="57"/>
      <w:suppressOverlap/>
    </w:pPr>
    <w:rPr>
      <w:b/>
      <w:spacing w:val="30"/>
      <w:sz w:val="20"/>
    </w:rPr>
  </w:style>
  <w:style w:type="paragraph" w:customStyle="1" w:styleId="Aufz1RotQuadrat">
    <w:name w:val="Aufz1 Rot Quadrat"/>
    <w:basedOn w:val="Standard"/>
    <w:qFormat/>
    <w:rsid w:val="00D3218F"/>
    <w:pPr>
      <w:numPr>
        <w:numId w:val="21"/>
      </w:numPr>
      <w:spacing w:before="0"/>
    </w:pPr>
  </w:style>
  <w:style w:type="paragraph" w:customStyle="1" w:styleId="KZL-N1">
    <w:name w:val="KZL-N1"/>
    <w:basedOn w:val="Standard"/>
    <w:qFormat/>
    <w:rsid w:val="00B15B1F"/>
    <w:pPr>
      <w:framePr w:hSpace="142" w:wrap="around" w:hAnchor="margin" w:yAlign="top"/>
      <w:spacing w:line="240" w:lineRule="auto"/>
      <w:ind w:left="57" w:right="57"/>
      <w:suppressOverlap/>
    </w:pPr>
    <w:rPr>
      <w:sz w:val="20"/>
    </w:rPr>
  </w:style>
  <w:style w:type="paragraph" w:customStyle="1" w:styleId="KLZ-F1">
    <w:name w:val="KLZ-F1"/>
    <w:basedOn w:val="Standard"/>
    <w:qFormat/>
    <w:rsid w:val="00B15B1F"/>
    <w:pPr>
      <w:spacing w:before="0" w:after="0" w:line="240" w:lineRule="auto"/>
    </w:pPr>
    <w:rPr>
      <w:sz w:val="16"/>
    </w:rPr>
  </w:style>
  <w:style w:type="paragraph" w:customStyle="1" w:styleId="KZL-F2">
    <w:name w:val="KZL-F2"/>
    <w:basedOn w:val="Standard"/>
    <w:qFormat/>
    <w:rsid w:val="00B15B1F"/>
    <w:pPr>
      <w:framePr w:hSpace="142" w:vSpace="142" w:wrap="around" w:hAnchor="margin" w:yAlign="bottom"/>
      <w:spacing w:before="0" w:after="0" w:line="240" w:lineRule="auto"/>
      <w:suppressOverlap/>
    </w:pPr>
    <w:rPr>
      <w:sz w:val="20"/>
    </w:rPr>
  </w:style>
  <w:style w:type="paragraph" w:styleId="berarbeitung">
    <w:name w:val="Revision"/>
    <w:hidden/>
    <w:uiPriority w:val="99"/>
    <w:semiHidden/>
    <w:rsid w:val="002F7A11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07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796C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96C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B0749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92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030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7998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491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9657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9724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6191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76">
          <w:marLeft w:val="562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8669">
          <w:marLeft w:val="562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8414">
          <w:marLeft w:val="562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128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0868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2642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6560">
          <w:marLeft w:val="22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1956">
          <w:marLeft w:val="562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6522">
          <w:marLeft w:val="562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5803">
          <w:marLeft w:val="562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432">
          <w:marLeft w:val="177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7174">
          <w:marLeft w:val="177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6631">
          <w:marLeft w:val="177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5332">
          <w:marLeft w:val="74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9677">
          <w:marLeft w:val="23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5068">
          <w:marLeft w:val="23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939">
          <w:marLeft w:val="23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7662">
          <w:marLeft w:val="23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4">
      <a:majorFont>
        <a:latin typeface="DINPro-Bold"/>
        <a:ea typeface=""/>
        <a:cs typeface=""/>
      </a:majorFont>
      <a:minorFont>
        <a:latin typeface="DINPr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3E2BC-3608-4494-9A68-60B74A2B6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841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Insitut für Technologie und Arbeit Kaiserslautern</Company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Bosse</dc:creator>
  <cp:lastModifiedBy>Frank Eierdanz</cp:lastModifiedBy>
  <cp:revision>5</cp:revision>
  <cp:lastPrinted>2019-12-04T08:47:00Z</cp:lastPrinted>
  <dcterms:created xsi:type="dcterms:W3CDTF">2021-08-30T07:39:00Z</dcterms:created>
  <dcterms:modified xsi:type="dcterms:W3CDTF">2024-01-19T08:33:00Z</dcterms:modified>
</cp:coreProperties>
</file>